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D1CF" w14:textId="790184E2" w:rsidR="0088270A" w:rsidRPr="00A63F48" w:rsidRDefault="008B29AC">
      <w:pPr>
        <w:tabs>
          <w:tab w:val="left" w:pos="5625"/>
        </w:tabs>
        <w:spacing w:after="0" w:line="240" w:lineRule="auto"/>
        <w:jc w:val="center"/>
        <w:rPr>
          <w:rFonts w:ascii="Century Schoolbook" w:eastAsia="Century Schoolbook" w:hAnsi="Century Schoolbook" w:cs="Century Schoolbook"/>
          <w:b/>
          <w:color w:val="17365D"/>
          <w:sz w:val="40"/>
          <w:szCs w:val="40"/>
        </w:rPr>
      </w:pPr>
      <w:r>
        <w:rPr>
          <w:rFonts w:ascii="Century Schoolbook" w:eastAsia="Century Schoolbook" w:hAnsi="Century Schoolbook" w:cs="Century Schoolbook"/>
          <w:b/>
          <w:color w:val="17365D"/>
          <w:sz w:val="40"/>
          <w:szCs w:val="40"/>
        </w:rPr>
        <w:t xml:space="preserve">ESTAMBUL Y </w:t>
      </w:r>
      <w:r w:rsidR="00176F22">
        <w:rPr>
          <w:rFonts w:ascii="Century Schoolbook" w:eastAsia="Century Schoolbook" w:hAnsi="Century Schoolbook" w:cs="Century Schoolbook"/>
          <w:b/>
          <w:color w:val="17365D"/>
          <w:sz w:val="40"/>
          <w:szCs w:val="40"/>
        </w:rPr>
        <w:t>DUBAI DE LUJO</w:t>
      </w:r>
    </w:p>
    <w:p w14:paraId="4BF8CCD7" w14:textId="3B4DFF35" w:rsidR="0088270A" w:rsidRPr="001B2546" w:rsidRDefault="005E71C2" w:rsidP="001B2546">
      <w:pPr>
        <w:tabs>
          <w:tab w:val="left" w:pos="5625"/>
        </w:tabs>
        <w:spacing w:after="0" w:line="240" w:lineRule="auto"/>
        <w:jc w:val="center"/>
        <w:rPr>
          <w:rFonts w:ascii="Century Schoolbook" w:eastAsia="Century Schoolbook" w:hAnsi="Century Schoolbook" w:cs="Century Schoolbook"/>
          <w:b/>
          <w:color w:val="17365D"/>
          <w:sz w:val="36"/>
          <w:szCs w:val="36"/>
        </w:rPr>
      </w:pPr>
      <w:r>
        <w:rPr>
          <w:rFonts w:ascii="Century Schoolbook" w:eastAsia="Century Schoolbook" w:hAnsi="Century Schoolbook" w:cs="Century Schoolbook"/>
          <w:b/>
          <w:color w:val="17365D"/>
          <w:sz w:val="36"/>
          <w:szCs w:val="36"/>
        </w:rPr>
        <w:t xml:space="preserve"> </w:t>
      </w:r>
      <w:r w:rsidRPr="001B2546">
        <w:rPr>
          <w:rFonts w:ascii="Century Gothic" w:eastAsia="Century Gothic" w:hAnsi="Century Gothic" w:cs="Century Gothic"/>
          <w:b/>
          <w:color w:val="CC0000"/>
          <w:sz w:val="24"/>
          <w:szCs w:val="24"/>
        </w:rPr>
        <w:br/>
      </w:r>
      <w:r w:rsidR="0075572E">
        <w:rPr>
          <w:rFonts w:ascii="Century Gothic" w:eastAsia="Century Gothic" w:hAnsi="Century Gothic" w:cs="Century Gothic"/>
          <w:b/>
          <w:color w:val="CC0000"/>
          <w:sz w:val="24"/>
          <w:szCs w:val="24"/>
        </w:rPr>
        <w:t xml:space="preserve">INICIO DE CIRCUITO: </w:t>
      </w:r>
      <w:r w:rsidR="008B29AC" w:rsidRPr="008B29AC">
        <w:rPr>
          <w:rFonts w:ascii="Century Gothic" w:eastAsia="Century Gothic" w:hAnsi="Century Gothic" w:cs="Century Gothic"/>
          <w:b/>
          <w:color w:val="CC0000"/>
          <w:sz w:val="24"/>
          <w:szCs w:val="24"/>
        </w:rPr>
        <w:t>viernes, sábado, Domingo – martes - miércoles–jueves</w:t>
      </w:r>
      <w:r w:rsidR="00A63F48" w:rsidRPr="00A63F48">
        <w:rPr>
          <w:rFonts w:ascii="Century Gothic" w:eastAsia="Century Gothic" w:hAnsi="Century Gothic" w:cs="Century Gothic"/>
          <w:b/>
          <w:color w:val="CC0000"/>
          <w:sz w:val="24"/>
          <w:szCs w:val="24"/>
        </w:rPr>
        <w:t>.</w:t>
      </w:r>
    </w:p>
    <w:p w14:paraId="26B323AF" w14:textId="3096F2E6" w:rsidR="008B29AC" w:rsidRPr="008B29AC" w:rsidRDefault="00AA4144" w:rsidP="008B29AC">
      <w:pPr>
        <w:tabs>
          <w:tab w:val="left" w:pos="5625"/>
        </w:tabs>
        <w:spacing w:after="0" w:line="240" w:lineRule="auto"/>
        <w:jc w:val="center"/>
        <w:rPr>
          <w:rFonts w:ascii="Century Schoolbook" w:eastAsia="Century Schoolbook" w:hAnsi="Century Schoolbook" w:cs="Century Schoolbook"/>
          <w:b/>
          <w:color w:val="17365D"/>
        </w:rPr>
      </w:pPr>
      <w:r>
        <w:rPr>
          <w:rFonts w:ascii="Century Schoolbook" w:eastAsia="Century Schoolbook" w:hAnsi="Century Schoolbook" w:cs="Century Schoolbook"/>
          <w:b/>
          <w:color w:val="17365D"/>
        </w:rPr>
        <w:t>1</w:t>
      </w:r>
      <w:r w:rsidR="00176F22">
        <w:rPr>
          <w:rFonts w:ascii="Century Schoolbook" w:eastAsia="Century Schoolbook" w:hAnsi="Century Schoolbook" w:cs="Century Schoolbook"/>
          <w:b/>
          <w:color w:val="17365D"/>
        </w:rPr>
        <w:t>5</w:t>
      </w:r>
      <w:r w:rsidR="008B29AC" w:rsidRPr="008B29AC">
        <w:rPr>
          <w:rFonts w:ascii="Century Schoolbook" w:eastAsia="Century Schoolbook" w:hAnsi="Century Schoolbook" w:cs="Century Schoolbook"/>
          <w:b/>
          <w:color w:val="17365D"/>
        </w:rPr>
        <w:t xml:space="preserve"> DIAS / </w:t>
      </w:r>
      <w:r>
        <w:rPr>
          <w:rFonts w:ascii="Century Schoolbook" w:eastAsia="Century Schoolbook" w:hAnsi="Century Schoolbook" w:cs="Century Schoolbook"/>
          <w:b/>
          <w:color w:val="17365D"/>
        </w:rPr>
        <w:t>1</w:t>
      </w:r>
      <w:r w:rsidR="00176F22">
        <w:rPr>
          <w:rFonts w:ascii="Century Schoolbook" w:eastAsia="Century Schoolbook" w:hAnsi="Century Schoolbook" w:cs="Century Schoolbook"/>
          <w:b/>
          <w:color w:val="17365D"/>
        </w:rPr>
        <w:t>4</w:t>
      </w:r>
      <w:r w:rsidR="008B29AC" w:rsidRPr="008B29AC">
        <w:rPr>
          <w:rFonts w:ascii="Century Schoolbook" w:eastAsia="Century Schoolbook" w:hAnsi="Century Schoolbook" w:cs="Century Schoolbook"/>
          <w:b/>
          <w:color w:val="17365D"/>
        </w:rPr>
        <w:t xml:space="preserve"> NOCHES</w:t>
      </w:r>
    </w:p>
    <w:p w14:paraId="22D73D88" w14:textId="1674BA76" w:rsidR="0088270A" w:rsidRDefault="00176F22" w:rsidP="00176F22">
      <w:pPr>
        <w:tabs>
          <w:tab w:val="left" w:pos="5625"/>
        </w:tabs>
        <w:spacing w:after="0" w:line="240" w:lineRule="auto"/>
        <w:jc w:val="center"/>
        <w:rPr>
          <w:rFonts w:ascii="Century Gothic" w:eastAsia="Century Gothic" w:hAnsi="Century Gothic" w:cs="Century Gothic"/>
          <w:b/>
          <w:sz w:val="20"/>
          <w:szCs w:val="20"/>
        </w:rPr>
      </w:pPr>
      <w:r>
        <w:rPr>
          <w:noProof/>
        </w:rPr>
        <w:drawing>
          <wp:inline distT="0" distB="0" distL="0" distR="0" wp14:anchorId="17220C2C" wp14:editId="661F05B5">
            <wp:extent cx="6245225" cy="510794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45225" cy="5107940"/>
                    </a:xfrm>
                    <a:prstGeom prst="rect">
                      <a:avLst/>
                    </a:prstGeom>
                  </pic:spPr>
                </pic:pic>
              </a:graphicData>
            </a:graphic>
          </wp:inline>
        </w:drawing>
      </w:r>
    </w:p>
    <w:p w14:paraId="0BE33343" w14:textId="4A53C4F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6A1BFC16"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4AAD1AC7" w14:textId="661C6357" w:rsidR="00C96790" w:rsidRDefault="005E71C2" w:rsidP="0075572E">
      <w:pPr>
        <w:tabs>
          <w:tab w:val="left" w:pos="5625"/>
        </w:tabs>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ITINERARIO</w:t>
      </w:r>
    </w:p>
    <w:p w14:paraId="69B44ED5" w14:textId="62B7F60C" w:rsidR="00C96790" w:rsidRPr="00256323" w:rsidRDefault="00C96790" w:rsidP="00C96790">
      <w:pPr>
        <w:spacing w:after="0" w:line="240" w:lineRule="auto"/>
        <w:jc w:val="both"/>
        <w:rPr>
          <w:rFonts w:ascii="Century Gothic" w:hAnsi="Century Gothic" w:cstheme="minorHAnsi"/>
          <w:b/>
        </w:rPr>
      </w:pPr>
    </w:p>
    <w:p w14:paraId="07ED8872" w14:textId="77777777" w:rsidR="00AA4144" w:rsidRP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1: ESTAMBUL</w:t>
      </w:r>
    </w:p>
    <w:p w14:paraId="3E984472" w14:textId="77EF06B2"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Cs/>
        </w:rPr>
        <w:t>A su llegada, será recibido y trasladado al hotel elegido. Alojamiento</w:t>
      </w:r>
    </w:p>
    <w:p w14:paraId="27E0D732" w14:textId="77777777" w:rsidR="00AA4144" w:rsidRPr="00AA4144" w:rsidRDefault="00AA4144" w:rsidP="00AA4144">
      <w:pPr>
        <w:spacing w:after="0" w:line="240" w:lineRule="auto"/>
        <w:jc w:val="both"/>
        <w:rPr>
          <w:rFonts w:ascii="Century Gothic" w:hAnsi="Century Gothic" w:cstheme="minorHAnsi"/>
          <w:b/>
        </w:rPr>
      </w:pPr>
    </w:p>
    <w:p w14:paraId="2D23C647"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 xml:space="preserve">Día 2: ESTAMBUL / DIA LIBRE (D) </w:t>
      </w:r>
    </w:p>
    <w:p w14:paraId="7286AABE" w14:textId="33E5E249" w:rsid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Cs/>
        </w:rPr>
        <w:t>Desayuno. Día Libre con posibilidad</w:t>
      </w:r>
      <w:r w:rsidRPr="00AA4144">
        <w:rPr>
          <w:rFonts w:ascii="Century Gothic" w:hAnsi="Century Gothic" w:cstheme="minorHAnsi"/>
          <w:b/>
        </w:rPr>
        <w:t xml:space="preserve"> Opcionalmente </w:t>
      </w:r>
      <w:r w:rsidRPr="00AA4144">
        <w:rPr>
          <w:rFonts w:ascii="Century Gothic" w:hAnsi="Century Gothic" w:cstheme="minorHAnsi"/>
          <w:bCs/>
        </w:rPr>
        <w:t xml:space="preserve">de poder realizar una visita de día completo a la magnífica ciudad de Estambul conociendo en la parte histórica a la basílica de Santa Sofía, culminación del arte bizantino, y la perla de Estambul; también visitaremos al famoso Palacio de Topkapi, residencia de los sultanes otomanos durante cuatro siglos, incluyendo el tesoro y las reliquias sagradas. A medio día Disfrutaremos de un Almuerzo típico </w:t>
      </w:r>
      <w:r w:rsidRPr="00AA4144">
        <w:rPr>
          <w:rFonts w:ascii="Century Gothic" w:hAnsi="Century Gothic" w:cstheme="minorHAnsi"/>
          <w:bCs/>
        </w:rPr>
        <w:lastRenderedPageBreak/>
        <w:t>en restaurante local en la zona de Sultanahmet y continuaremos con la visita a la Mezquita Azul, prodigio de armonía, proporción y elegancia; y al Hipódromo que conserva el Obelisco de Teodosio, la Columna Serpentina, la Fuente del Emperador Guillermo y el Obelisco Egipcio. Al final de la tarde visitaremos al famoso Gran bazar donde disfrutaremos de tiempo libre para perdernos entre sus 4 mil tiendas. Vuelta al hotel y Alojamiento.</w:t>
      </w:r>
    </w:p>
    <w:p w14:paraId="1526CF62" w14:textId="77777777" w:rsidR="00AA4144" w:rsidRPr="00AA4144" w:rsidRDefault="00AA4144" w:rsidP="00AA4144">
      <w:pPr>
        <w:spacing w:after="0" w:line="240" w:lineRule="auto"/>
        <w:jc w:val="both"/>
        <w:rPr>
          <w:rFonts w:ascii="Century Gothic" w:hAnsi="Century Gothic" w:cstheme="minorHAnsi"/>
          <w:bCs/>
        </w:rPr>
      </w:pPr>
    </w:p>
    <w:p w14:paraId="3795F3B9"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 xml:space="preserve">Día 3: ESTAMBUL / TOUR DE BOSFORO / BALAT / TARDE LIBRE (D) </w:t>
      </w:r>
    </w:p>
    <w:p w14:paraId="3351395B" w14:textId="66C9D49E" w:rsid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Cs/>
        </w:rPr>
        <w:t>Desayuno. Visita panorámica al famoso y artístico barrio de Balat que es famoso con casas coloradas. A continuación, realizaremos un paseo en barco por el Bósforo que separa la ciudad de Estambul en dos continentes,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Resto del día libre con posibilidad</w:t>
      </w:r>
      <w:r w:rsidRPr="00AA4144">
        <w:rPr>
          <w:rFonts w:ascii="Century Gothic" w:hAnsi="Century Gothic" w:cstheme="minorHAnsi"/>
          <w:b/>
        </w:rPr>
        <w:t xml:space="preserve"> Opcionalmente </w:t>
      </w:r>
      <w:r w:rsidRPr="00AA4144">
        <w:rPr>
          <w:rFonts w:ascii="Century Gothic" w:hAnsi="Century Gothic" w:cstheme="minorHAnsi"/>
          <w:bCs/>
        </w:rPr>
        <w:t>de realizar una excursión de visita a la mezquita del sultán Süleyman el magnífico que está situada encima de la colina de Eminonu. Almuerzo y luego pasamos el puente del Bósforo para visitar el palacio de Beylerbey, un palacio de la época otomana que está situado en la orilla asiática del Bósforo y que al contrario del resto de los palacios otomanos sigue estando con toda su decoración conservada, luego visitaremos la colina de Çamlica que es la colina más alta de Estambul y que está situada en la orilla asiática del Bósforo. Vuelta al hotel y Alojamiento</w:t>
      </w:r>
    </w:p>
    <w:p w14:paraId="67EEA157" w14:textId="77777777" w:rsidR="00AA4144" w:rsidRPr="00AA4144" w:rsidRDefault="00AA4144" w:rsidP="00AA4144">
      <w:pPr>
        <w:spacing w:after="0" w:line="240" w:lineRule="auto"/>
        <w:jc w:val="both"/>
        <w:rPr>
          <w:rFonts w:ascii="Century Gothic" w:hAnsi="Century Gothic" w:cstheme="minorHAnsi"/>
          <w:bCs/>
        </w:rPr>
      </w:pPr>
    </w:p>
    <w:p w14:paraId="51C0C1E0"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4: ESTAMBUL / ANKARA (D – C)</w:t>
      </w:r>
    </w:p>
    <w:p w14:paraId="4E121520" w14:textId="6ADA9EC4"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
        </w:rPr>
        <w:t xml:space="preserve">                                                                                                                                                               </w:t>
      </w:r>
      <w:r w:rsidRPr="00AA4144">
        <w:rPr>
          <w:rFonts w:ascii="Century Gothic" w:hAnsi="Century Gothic" w:cstheme="minorHAnsi"/>
          <w:bCs/>
        </w:rPr>
        <w:t>Desayuno. Después del desayuno salida en bus hacia la ciudad de Ankara Pasando por las montañas de Bolu, Bolu es una ciudad pequeña que está a unas dos horas al este de Estambul y que es muy famosa con sus montañas. A continuación, llegamos a Ankara la capital política de Turquía y la segunda ciudad más grande del país, visita al mausoleo de Atatürk que fue el fundador de la república turca y su nombre significa el padre de los turcos. Al final de la tarde Llegada a nuestro hotel Cena y Alojamiento.</w:t>
      </w:r>
    </w:p>
    <w:p w14:paraId="6009B0B9" w14:textId="77777777" w:rsidR="00AA4144" w:rsidRPr="00AA4144" w:rsidRDefault="00AA4144" w:rsidP="00AA4144">
      <w:pPr>
        <w:spacing w:after="0" w:line="240" w:lineRule="auto"/>
        <w:jc w:val="both"/>
        <w:rPr>
          <w:rFonts w:ascii="Century Gothic" w:hAnsi="Century Gothic" w:cstheme="minorHAnsi"/>
          <w:b/>
        </w:rPr>
      </w:pPr>
    </w:p>
    <w:p w14:paraId="60EF0993"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5: ANKARA / CAPADOCIA (D– C)</w:t>
      </w:r>
    </w:p>
    <w:p w14:paraId="26C147E4" w14:textId="4D4F48B5"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
        </w:rPr>
        <w:t xml:space="preserve">                                                                                                                                                          </w:t>
      </w:r>
      <w:r w:rsidRPr="00AA4144">
        <w:rPr>
          <w:rFonts w:ascii="Century Gothic" w:hAnsi="Century Gothic" w:cstheme="minorHAnsi"/>
          <w:bCs/>
        </w:rPr>
        <w:t>Desayuno. Salida hacia la ciudadela de Ankara, En la cima de una colina con vistas al casco antiguo de Ankara, el castillo de Ankara (Ankara Kalesi), también conocido como la ciudadela de Ankara (Hisar), es el monumento más imponente de la ciudad. Enmarcado por fortificaciones de los siglos VII y IX, sus calles están flanqueadas por casas otomanas y restaurantes con vigas de madera y rematadas por murallas que ofrecen vistas espectaculares de la ciudad, seguimos hacia el barrio de Hamamönü, un barrio antiguo muy famoso de la ciudad de Ankara y conocido por sus casas antiguas al estilo selucida y otomana.  Seguimos hacia capadocia, pasamos de camino por el lado salado, el segundo lago más grande de Turquía y de ahí se produce más que la mitad de sal que consume Turquía. Llegada a nuestro hotel. Cena y alojamiento</w:t>
      </w:r>
    </w:p>
    <w:p w14:paraId="75A52EB4" w14:textId="77777777" w:rsidR="00AA4144" w:rsidRPr="00AA4144" w:rsidRDefault="00AA4144" w:rsidP="00AA4144">
      <w:pPr>
        <w:spacing w:after="0" w:line="240" w:lineRule="auto"/>
        <w:jc w:val="both"/>
        <w:rPr>
          <w:rFonts w:ascii="Century Gothic" w:hAnsi="Century Gothic" w:cstheme="minorHAnsi"/>
          <w:b/>
        </w:rPr>
      </w:pPr>
    </w:p>
    <w:p w14:paraId="51E28741"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6: CAPADOCIA (D – C)</w:t>
      </w:r>
    </w:p>
    <w:p w14:paraId="5FEFB272" w14:textId="361B56ED"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 xml:space="preserve">                                                                                                                                                                                                                                                                                                                                                                                                       </w:t>
      </w:r>
      <w:r w:rsidRPr="00AA4144">
        <w:rPr>
          <w:rFonts w:ascii="Century Gothic" w:hAnsi="Century Gothic" w:cstheme="minorHAnsi"/>
          <w:bCs/>
        </w:rPr>
        <w:t xml:space="preserve">Desayuno en el hotel. </w:t>
      </w:r>
      <w:r w:rsidRPr="00AA4144">
        <w:rPr>
          <w:rFonts w:ascii="Century Gothic" w:hAnsi="Century Gothic" w:cstheme="minorHAnsi"/>
          <w:b/>
        </w:rPr>
        <w:t>Opcionalmente</w:t>
      </w:r>
      <w:r w:rsidRPr="00AA4144">
        <w:rPr>
          <w:rFonts w:ascii="Century Gothic" w:hAnsi="Century Gothic" w:cstheme="minorHAnsi"/>
          <w:bCs/>
        </w:rPr>
        <w:t xml:space="preserve"> recomendamos disfrutar de un espectacular paseo en globo aerostático al amanecer. Salida para visitar esta fantástica región, donde nació San Jorge, con su fascinante y original paisaje, formado hace 3 millones de años por lava </w:t>
      </w:r>
      <w:r w:rsidRPr="00AA4144">
        <w:rPr>
          <w:rFonts w:ascii="Century Gothic" w:hAnsi="Century Gothic" w:cstheme="minorHAnsi"/>
          <w:bCs/>
        </w:rPr>
        <w:lastRenderedPageBreak/>
        <w:t>arrojada de los volcanes Erciyes y Hasan. Visita de los numerosos monasterios y capillas de Göreme, excavados en las rocas y decorados con frescos. Haremos una parada en un taller de alfombras y kilims. También pasaremos por el valle de Güvercinlik (de los palomares) y admiraremos una maravillosa vista panorámica del castillo de Uchisar, situado en lo alto de un promontorio de roca volcánica perforado por túneles y ventanas. Al final haremos una parada en un establecimiento donde elaboran y venden productos artesanos de decoración, piedras típicas y joyas de Capadocia. Por la noche, Opcionalmente podremos asistir a un espectáculo de danzas folclóricas turcas. Cena y alojamiento</w:t>
      </w:r>
    </w:p>
    <w:p w14:paraId="08D3882A" w14:textId="77777777" w:rsidR="00AA4144" w:rsidRPr="00AA4144" w:rsidRDefault="00AA4144" w:rsidP="00AA4144">
      <w:pPr>
        <w:spacing w:after="0" w:line="240" w:lineRule="auto"/>
        <w:jc w:val="both"/>
        <w:rPr>
          <w:rFonts w:ascii="Century Gothic" w:hAnsi="Century Gothic" w:cstheme="minorHAnsi"/>
          <w:b/>
        </w:rPr>
      </w:pPr>
    </w:p>
    <w:p w14:paraId="1207027E"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7: CAPADOCIA / PAMUKKALE (D – C)</w:t>
      </w:r>
    </w:p>
    <w:p w14:paraId="099D973C" w14:textId="7A6BBB8D"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
        </w:rPr>
        <w:t xml:space="preserve">                                                                                                                                                                                                                                               </w:t>
      </w:r>
      <w:r w:rsidRPr="00AA4144">
        <w:rPr>
          <w:rFonts w:ascii="Century Gothic" w:hAnsi="Century Gothic" w:cstheme="minorHAnsi"/>
          <w:bCs/>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14:paraId="7DBF87C6" w14:textId="77777777" w:rsidR="00AA4144" w:rsidRPr="00AA4144" w:rsidRDefault="00AA4144" w:rsidP="00AA4144">
      <w:pPr>
        <w:spacing w:after="0" w:line="240" w:lineRule="auto"/>
        <w:jc w:val="both"/>
        <w:rPr>
          <w:rFonts w:ascii="Century Gothic" w:hAnsi="Century Gothic" w:cstheme="minorHAnsi"/>
          <w:b/>
        </w:rPr>
      </w:pPr>
    </w:p>
    <w:p w14:paraId="77ADDBA9"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8: PAMUKKALE / EFESO / KUSADASI / IZMIR (D – C)</w:t>
      </w:r>
    </w:p>
    <w:p w14:paraId="37C8B2DD" w14:textId="31F74F66"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Cs/>
        </w:rPr>
        <w:t xml:space="preserve">                                                                                                                                                                                                                                                             Desayuno en el hotel. Salida hacia Éfeso, la ciudad clásica mejor conservada de Turquía construida en el año 1.000 a.C (los restos que vemos hoy son del siglo IV a.C) donde destacaremos: la Biblioteca de Celso, el templo de Adriano y su gran teatro. Visita a la Casa de la Virgen María, lugar donde pasó los últimos años de su vida.  A última hora de la tarde haremos una parada en una tienda de moda donde podremos disfrutar de un autentico desfile de ropa hecha de cuero.  Continuación hacia İzmir. Llegada, cena en el hotel y Alojamiento</w:t>
      </w:r>
    </w:p>
    <w:p w14:paraId="29828C8C" w14:textId="77777777" w:rsidR="00AA4144" w:rsidRPr="00AA4144" w:rsidRDefault="00AA4144" w:rsidP="00AA4144">
      <w:pPr>
        <w:spacing w:after="0" w:line="240" w:lineRule="auto"/>
        <w:jc w:val="both"/>
        <w:rPr>
          <w:rFonts w:ascii="Century Gothic" w:hAnsi="Century Gothic" w:cstheme="minorHAnsi"/>
          <w:b/>
        </w:rPr>
      </w:pPr>
    </w:p>
    <w:p w14:paraId="5E446854"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 xml:space="preserve">Día 9: IZMIR / PERGAMO / TROYA / CANAKKALE (D – C) </w:t>
      </w:r>
    </w:p>
    <w:p w14:paraId="0CB37B1F" w14:textId="08892FCF" w:rsidR="00AA4144" w:rsidRPr="008E541D" w:rsidRDefault="00AA4144" w:rsidP="00AA4144">
      <w:pPr>
        <w:spacing w:after="0" w:line="240" w:lineRule="auto"/>
        <w:jc w:val="both"/>
        <w:rPr>
          <w:rFonts w:ascii="Century Gothic" w:hAnsi="Century Gothic" w:cstheme="minorHAnsi"/>
          <w:bCs/>
          <w:lang w:val="es-MX"/>
        </w:rPr>
      </w:pPr>
      <w:r w:rsidRPr="00AA4144">
        <w:rPr>
          <w:rFonts w:ascii="Century Gothic" w:hAnsi="Century Gothic" w:cstheme="minorHAnsi"/>
          <w:bCs/>
        </w:rPr>
        <w:t>Desayuno en hotel. Salida hacia Pergamo, importante centro cultural y médico de la Antigüedad. Se realizará la visita del Asclepión, antiguo centro terapéutico dedicado a Esculapio, dios de la Medicina. Después del almuerzo continuación del viaje hacia la ciudad legendaria de Troya, La fama de la ciudad procede de “Ilíada” de Homero y la Guerra de Troya contra los griegos. Visita de las ruinas. Llegada al hotel. Cena y alojamiento.</w:t>
      </w:r>
    </w:p>
    <w:p w14:paraId="5CF6F1FF" w14:textId="77777777" w:rsidR="00AA4144" w:rsidRPr="00AA4144" w:rsidRDefault="00AA4144" w:rsidP="00AA4144">
      <w:pPr>
        <w:spacing w:after="0" w:line="240" w:lineRule="auto"/>
        <w:jc w:val="both"/>
        <w:rPr>
          <w:rFonts w:ascii="Century Gothic" w:hAnsi="Century Gothic" w:cstheme="minorHAnsi"/>
          <w:b/>
        </w:rPr>
      </w:pPr>
    </w:p>
    <w:p w14:paraId="43ADEA6B"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10: CANAKKALE / BURSA / ESTAMBUL (D)</w:t>
      </w:r>
    </w:p>
    <w:p w14:paraId="1EE92BD5" w14:textId="5C870A95"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
        </w:rPr>
        <w:t xml:space="preserve">                                                                                                                                                 </w:t>
      </w:r>
      <w:r w:rsidRPr="00AA4144">
        <w:rPr>
          <w:rFonts w:ascii="Century Gothic" w:hAnsi="Century Gothic" w:cstheme="minorHAnsi"/>
          <w:bCs/>
        </w:rPr>
        <w:t>Desayuno. Por la mañana salida Bursa. Tour panorámico en Bursa visitando la mezquita verde. A continuación seguimos hacia Estambul llegada y Alojamiento.</w:t>
      </w:r>
    </w:p>
    <w:p w14:paraId="7243408D" w14:textId="77777777" w:rsidR="00AA4144" w:rsidRPr="00AA4144" w:rsidRDefault="00AA4144" w:rsidP="00AA4144">
      <w:pPr>
        <w:spacing w:after="0" w:line="240" w:lineRule="auto"/>
        <w:jc w:val="both"/>
        <w:rPr>
          <w:rFonts w:ascii="Century Gothic" w:hAnsi="Century Gothic" w:cstheme="minorHAnsi"/>
          <w:b/>
        </w:rPr>
      </w:pPr>
    </w:p>
    <w:p w14:paraId="6ECFABDC" w14:textId="77777777" w:rsidR="005E7435" w:rsidRDefault="00AA4144" w:rsidP="005E7435">
      <w:pPr>
        <w:spacing w:after="0" w:line="240" w:lineRule="auto"/>
        <w:jc w:val="both"/>
        <w:rPr>
          <w:rFonts w:ascii="Century Gothic" w:hAnsi="Century Gothic" w:cstheme="minorHAnsi"/>
          <w:b/>
        </w:rPr>
      </w:pPr>
      <w:r w:rsidRPr="00AA4144">
        <w:rPr>
          <w:rFonts w:ascii="Century Gothic" w:hAnsi="Century Gothic" w:cstheme="minorHAnsi"/>
          <w:b/>
        </w:rPr>
        <w:t xml:space="preserve">Día 11: ESTAMBUL </w:t>
      </w:r>
      <w:r w:rsidR="005E7435" w:rsidRPr="005E7435">
        <w:rPr>
          <w:rFonts w:ascii="Century Gothic" w:hAnsi="Century Gothic" w:cstheme="minorHAnsi"/>
          <w:b/>
        </w:rPr>
        <w:t xml:space="preserve">/ DUBAI. (D) </w:t>
      </w:r>
    </w:p>
    <w:p w14:paraId="33BE1D1B" w14:textId="79E55A8C" w:rsidR="005E7435" w:rsidRPr="005E7435" w:rsidRDefault="005E7435" w:rsidP="005E7435">
      <w:pPr>
        <w:spacing w:after="0" w:line="240" w:lineRule="auto"/>
        <w:jc w:val="both"/>
        <w:rPr>
          <w:rFonts w:ascii="Century Gothic" w:hAnsi="Century Gothic" w:cstheme="minorHAnsi"/>
          <w:bCs/>
        </w:rPr>
      </w:pPr>
      <w:r w:rsidRPr="005E7435">
        <w:rPr>
          <w:rFonts w:ascii="Century Gothic" w:hAnsi="Century Gothic" w:cstheme="minorHAnsi"/>
          <w:b/>
        </w:rPr>
        <w:t xml:space="preserve">                                                                                                                                               </w:t>
      </w:r>
      <w:r w:rsidRPr="005E7435">
        <w:rPr>
          <w:rFonts w:ascii="Century Gothic" w:hAnsi="Century Gothic" w:cstheme="minorHAnsi"/>
          <w:bCs/>
        </w:rPr>
        <w:t>Desayuno y a la hora indicada traslado al aeropuerto. Para embarcarnos en vuelo con destino a Dubái. Llegada y traslado al Hotel. Alojamiento</w:t>
      </w:r>
    </w:p>
    <w:p w14:paraId="1F6F5EFD" w14:textId="77777777" w:rsidR="005E7435" w:rsidRPr="005E7435" w:rsidRDefault="005E7435" w:rsidP="005E7435">
      <w:pPr>
        <w:spacing w:after="0" w:line="240" w:lineRule="auto"/>
        <w:jc w:val="both"/>
        <w:rPr>
          <w:rFonts w:ascii="Century Gothic" w:hAnsi="Century Gothic" w:cstheme="minorHAnsi"/>
          <w:b/>
        </w:rPr>
      </w:pPr>
    </w:p>
    <w:p w14:paraId="34348022" w14:textId="77777777" w:rsidR="005E7435" w:rsidRDefault="005E7435" w:rsidP="005E7435">
      <w:pPr>
        <w:spacing w:after="0" w:line="240" w:lineRule="auto"/>
        <w:jc w:val="both"/>
        <w:rPr>
          <w:rFonts w:ascii="Century Gothic" w:hAnsi="Century Gothic" w:cstheme="minorHAnsi"/>
          <w:b/>
        </w:rPr>
      </w:pPr>
      <w:r w:rsidRPr="005E7435">
        <w:rPr>
          <w:rFonts w:ascii="Century Gothic" w:hAnsi="Century Gothic" w:cstheme="minorHAnsi"/>
          <w:b/>
        </w:rPr>
        <w:t xml:space="preserve">Día 12: DUBAI / SAFARI POR EL DESIERTO / CENA BBQ. (D-C)  </w:t>
      </w:r>
    </w:p>
    <w:p w14:paraId="0E9BE302" w14:textId="49B95D69" w:rsidR="005E7435" w:rsidRPr="005E7435" w:rsidRDefault="005E7435" w:rsidP="005E7435">
      <w:pPr>
        <w:spacing w:after="0" w:line="240" w:lineRule="auto"/>
        <w:jc w:val="both"/>
        <w:rPr>
          <w:rFonts w:ascii="Century Gothic" w:hAnsi="Century Gothic" w:cstheme="minorHAnsi"/>
          <w:bCs/>
        </w:rPr>
      </w:pPr>
      <w:r w:rsidRPr="005E7435">
        <w:rPr>
          <w:rFonts w:ascii="Century Gothic" w:hAnsi="Century Gothic" w:cstheme="minorHAnsi"/>
          <w:bCs/>
        </w:rPr>
        <w:t xml:space="preserve">Desayuno en el hotel, Por la tarde salida para realizar nuestra excursión más popular “Safari por el Desierto de Dubái”. Los Land Cruisers (6 personas por vehículo) los recogerán a las 15.30 horas aprox, para un excitante trayecto por las fantásticas altas dunas. Podrá hacer </w:t>
      </w:r>
      <w:r w:rsidRPr="005E7435">
        <w:rPr>
          <w:rFonts w:ascii="Century Gothic" w:hAnsi="Century Gothic" w:cstheme="minorHAnsi"/>
          <w:bCs/>
        </w:rPr>
        <w:lastRenderedPageBreak/>
        <w:t>unas fotos únicas de la puesta del Sol Árabe. Una vez que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El Skii por la arena y el pintarse con Henna, también se encuentran incluidos, agua, refrescos, te y café están incluido, regreso al hotel sobre las 21:30, alojamiento.</w:t>
      </w:r>
    </w:p>
    <w:p w14:paraId="6741614E" w14:textId="77777777" w:rsidR="005E7435" w:rsidRPr="005E7435" w:rsidRDefault="005E7435" w:rsidP="005E7435">
      <w:pPr>
        <w:spacing w:after="0" w:line="240" w:lineRule="auto"/>
        <w:jc w:val="both"/>
        <w:rPr>
          <w:rFonts w:ascii="Century Gothic" w:hAnsi="Century Gothic" w:cstheme="minorHAnsi"/>
          <w:b/>
        </w:rPr>
      </w:pPr>
    </w:p>
    <w:p w14:paraId="4FD2FF58" w14:textId="77777777" w:rsidR="005E7435" w:rsidRDefault="005E7435" w:rsidP="005E7435">
      <w:pPr>
        <w:spacing w:after="0" w:line="240" w:lineRule="auto"/>
        <w:jc w:val="both"/>
        <w:rPr>
          <w:rFonts w:ascii="Century Gothic" w:hAnsi="Century Gothic" w:cstheme="minorHAnsi"/>
          <w:b/>
        </w:rPr>
      </w:pPr>
      <w:r w:rsidRPr="005E7435">
        <w:rPr>
          <w:rFonts w:ascii="Century Gothic" w:hAnsi="Century Gothic" w:cstheme="minorHAnsi"/>
          <w:b/>
        </w:rPr>
        <w:t xml:space="preserve">Día 13: DUBAI / VISITA A LA CIUDAD (D) </w:t>
      </w:r>
    </w:p>
    <w:p w14:paraId="0D608811" w14:textId="256C6AB2" w:rsidR="005E7435" w:rsidRPr="005E7435" w:rsidRDefault="005E7435" w:rsidP="005E7435">
      <w:pPr>
        <w:spacing w:after="0" w:line="240" w:lineRule="auto"/>
        <w:jc w:val="both"/>
        <w:rPr>
          <w:rFonts w:ascii="Century Gothic" w:hAnsi="Century Gothic" w:cstheme="minorHAnsi"/>
          <w:bCs/>
        </w:rPr>
      </w:pPr>
      <w:r w:rsidRPr="005E7435">
        <w:rPr>
          <w:rFonts w:ascii="Century Gothic" w:hAnsi="Century Gothic" w:cstheme="minorHAnsi"/>
          <w:b/>
        </w:rPr>
        <w:t xml:space="preserve"> </w:t>
      </w:r>
      <w:r w:rsidRPr="005E7435">
        <w:rPr>
          <w:rFonts w:ascii="Century Gothic" w:hAnsi="Century Gothic" w:cstheme="minorHAnsi"/>
          <w:bCs/>
        </w:rPr>
        <w:t>Desayuno. Salida desde el hotel hacia Deira, se pasará por el Zoco de las especies. Atravesando el Canal llegada y visita al Museo de Dubái. Luego por la carretera de Jumeirah, parada para fotos de la Mezquita de Jumeirah. Parada para fotos en el Burj alárab el único hotel 7 estrellas en el mundo. De paso veremos Burj Khalifa, el edificio más alto del mundo, el World Trade Centre. Y el Centro Internacional Financiero. Regreso al Hotel. Tarde libre. (Opcionalmente) se puede realizar una experiencia de las vistas y sonidos de la cala de Dubái navegando 2 horas a bordo de un  Dhow tradicional. Su viaje le llevara desde la desembocadura del arroyo a lo largo del mismo hasta el iluminado Dubái Creek Golf Club, que se asemeja a unas velas de barco con Cena incluida. Alojamiento</w:t>
      </w:r>
    </w:p>
    <w:p w14:paraId="4B509A77" w14:textId="77777777" w:rsidR="005E7435" w:rsidRPr="005E7435" w:rsidRDefault="005E7435" w:rsidP="005E7435">
      <w:pPr>
        <w:spacing w:after="0" w:line="240" w:lineRule="auto"/>
        <w:jc w:val="both"/>
        <w:rPr>
          <w:rFonts w:ascii="Century Gothic" w:hAnsi="Century Gothic" w:cstheme="minorHAnsi"/>
          <w:b/>
        </w:rPr>
      </w:pPr>
    </w:p>
    <w:p w14:paraId="540F8498" w14:textId="77777777" w:rsidR="005E7435" w:rsidRDefault="005E7435" w:rsidP="005E7435">
      <w:pPr>
        <w:spacing w:after="0" w:line="240" w:lineRule="auto"/>
        <w:jc w:val="both"/>
        <w:rPr>
          <w:rFonts w:ascii="Century Gothic" w:hAnsi="Century Gothic" w:cstheme="minorHAnsi"/>
          <w:b/>
        </w:rPr>
      </w:pPr>
      <w:r w:rsidRPr="005E7435">
        <w:rPr>
          <w:rFonts w:ascii="Century Gothic" w:hAnsi="Century Gothic" w:cstheme="minorHAnsi"/>
          <w:b/>
        </w:rPr>
        <w:t xml:space="preserve">Día 14: DUBAI / ABU DHABI / DUBAI (D-A) </w:t>
      </w:r>
    </w:p>
    <w:p w14:paraId="6E429A19" w14:textId="5EC454A3" w:rsidR="005E7435" w:rsidRPr="005E7435" w:rsidRDefault="005E7435" w:rsidP="005E7435">
      <w:pPr>
        <w:spacing w:after="0" w:line="240" w:lineRule="auto"/>
        <w:jc w:val="both"/>
        <w:rPr>
          <w:rFonts w:ascii="Century Gothic" w:hAnsi="Century Gothic" w:cstheme="minorHAnsi"/>
          <w:bCs/>
        </w:rPr>
      </w:pPr>
      <w:r w:rsidRPr="005E7435">
        <w:rPr>
          <w:rFonts w:ascii="Century Gothic" w:hAnsi="Century Gothic" w:cstheme="minorHAnsi"/>
          <w:bCs/>
        </w:rPr>
        <w:t>Desayuno. Salida para realizar la Visita a Abu Dhabi. Recorrido de 2 horas desde Dubái, de paso veremos el puerto Jebel Ali, el puerto más grande del mundo realizado por los hombres, hasta la capital de UAE. Admiraremos la Mezquita del Jeque Zayed, la 3ra más grande del mundo, así como la tumba del mismo, antiguo presidente de UAE y padre de la nación. Almuerzo y Continuación hasta el puente de Al Maqta pasando por una de las áreas más ricas de Abu Dhabi, el Área de los ministros. Llegada a la calle Corniche que es comparada con Manhattan Parada para fotos del hotel emiratos Palace este hotel tiene su helipuerto y su puerto conocido como el caro construido, Continuamos a Al Batee Área, donde se encuentran los palacios de la familia Real. Regreso a Dubái Alojamiento.</w:t>
      </w:r>
    </w:p>
    <w:p w14:paraId="2CEFE787" w14:textId="77777777" w:rsidR="005E7435" w:rsidRPr="005E7435" w:rsidRDefault="005E7435" w:rsidP="005E7435">
      <w:pPr>
        <w:spacing w:after="0" w:line="240" w:lineRule="auto"/>
        <w:jc w:val="both"/>
        <w:rPr>
          <w:rFonts w:ascii="Century Gothic" w:hAnsi="Century Gothic" w:cstheme="minorHAnsi"/>
          <w:b/>
        </w:rPr>
      </w:pPr>
    </w:p>
    <w:p w14:paraId="1CFB7F52" w14:textId="77777777" w:rsidR="005E7435" w:rsidRDefault="005E7435" w:rsidP="005E7435">
      <w:pPr>
        <w:spacing w:after="0" w:line="240" w:lineRule="auto"/>
        <w:jc w:val="both"/>
        <w:rPr>
          <w:rFonts w:ascii="Century Gothic" w:hAnsi="Century Gothic" w:cstheme="minorHAnsi"/>
          <w:b/>
        </w:rPr>
      </w:pPr>
      <w:r w:rsidRPr="005E7435">
        <w:rPr>
          <w:rFonts w:ascii="Century Gothic" w:hAnsi="Century Gothic" w:cstheme="minorHAnsi"/>
          <w:b/>
        </w:rPr>
        <w:t xml:space="preserve">Día 15: DUBAI / AEROPUERTO. (D) </w:t>
      </w:r>
    </w:p>
    <w:p w14:paraId="0C1EAD3E" w14:textId="048BF6D6" w:rsidR="005E7435" w:rsidRPr="005E7435" w:rsidRDefault="005E7435" w:rsidP="005E7435">
      <w:pPr>
        <w:spacing w:after="0" w:line="240" w:lineRule="auto"/>
        <w:jc w:val="both"/>
        <w:rPr>
          <w:rFonts w:ascii="Century Gothic" w:hAnsi="Century Gothic" w:cstheme="minorHAnsi"/>
          <w:bCs/>
        </w:rPr>
      </w:pPr>
      <w:r w:rsidRPr="005E7435">
        <w:rPr>
          <w:rFonts w:ascii="Century Gothic" w:hAnsi="Century Gothic" w:cstheme="minorHAnsi"/>
          <w:bCs/>
        </w:rPr>
        <w:t xml:space="preserve">Desayuno y a la hora indicada traslado al aeropuerto. </w:t>
      </w:r>
    </w:p>
    <w:p w14:paraId="7C779CBA" w14:textId="0FE8D641" w:rsidR="008B29AC" w:rsidRPr="00AA4144" w:rsidRDefault="0075572E" w:rsidP="005E7435">
      <w:pPr>
        <w:spacing w:after="0" w:line="240" w:lineRule="auto"/>
        <w:jc w:val="both"/>
        <w:rPr>
          <w:rFonts w:ascii="Century Gothic" w:hAnsi="Century Gothic" w:cstheme="minorHAnsi"/>
          <w:b/>
        </w:rPr>
      </w:pPr>
      <w:r w:rsidRPr="0075572E">
        <w:rPr>
          <w:rFonts w:ascii="Century Gothic" w:hAnsi="Century Gothic" w:cstheme="minorHAnsi"/>
          <w:b/>
        </w:rPr>
        <w:t>Fin de nuestros servicios…</w:t>
      </w:r>
    </w:p>
    <w:p w14:paraId="72B504D2" w14:textId="3379EF9F" w:rsidR="008B29AC" w:rsidRDefault="008B29AC" w:rsidP="0075572E">
      <w:pPr>
        <w:spacing w:after="0" w:line="240" w:lineRule="auto"/>
        <w:jc w:val="both"/>
        <w:rPr>
          <w:rFonts w:ascii="Century Gothic" w:hAnsi="Century Gothic" w:cstheme="minorHAnsi"/>
          <w:bCs/>
          <w:sz w:val="20"/>
          <w:szCs w:val="20"/>
        </w:rPr>
      </w:pPr>
    </w:p>
    <w:p w14:paraId="67EA75CF" w14:textId="28B6783E" w:rsidR="008E7BEA" w:rsidRDefault="008E7BEA" w:rsidP="0075572E">
      <w:pPr>
        <w:spacing w:after="0" w:line="240" w:lineRule="auto"/>
        <w:jc w:val="both"/>
        <w:rPr>
          <w:rFonts w:ascii="Century Gothic" w:hAnsi="Century Gothic" w:cstheme="minorHAnsi"/>
          <w:bCs/>
          <w:sz w:val="20"/>
          <w:szCs w:val="20"/>
        </w:rPr>
      </w:pPr>
    </w:p>
    <w:p w14:paraId="7B2FA787" w14:textId="6E3AF168" w:rsidR="008E7BEA" w:rsidRDefault="008E7BEA" w:rsidP="0075572E">
      <w:pPr>
        <w:spacing w:after="0" w:line="240" w:lineRule="auto"/>
        <w:jc w:val="both"/>
        <w:rPr>
          <w:rFonts w:ascii="Century Gothic" w:hAnsi="Century Gothic" w:cstheme="minorHAnsi"/>
          <w:bCs/>
          <w:sz w:val="20"/>
          <w:szCs w:val="20"/>
        </w:rPr>
      </w:pPr>
    </w:p>
    <w:p w14:paraId="664C1D49" w14:textId="77777777" w:rsidR="008E7BEA" w:rsidRDefault="008E7BEA" w:rsidP="0075572E">
      <w:pPr>
        <w:spacing w:after="0" w:line="240" w:lineRule="auto"/>
        <w:jc w:val="both"/>
        <w:rPr>
          <w:rFonts w:ascii="Century Gothic" w:hAnsi="Century Gothic" w:cstheme="minorHAnsi"/>
          <w:bCs/>
          <w:sz w:val="20"/>
          <w:szCs w:val="20"/>
        </w:rPr>
      </w:pPr>
    </w:p>
    <w:p w14:paraId="40B3378F" w14:textId="77777777" w:rsidR="008B29AC" w:rsidRPr="0075572E" w:rsidRDefault="008B29AC" w:rsidP="0075572E">
      <w:pPr>
        <w:spacing w:after="0" w:line="240" w:lineRule="auto"/>
        <w:jc w:val="both"/>
        <w:rPr>
          <w:rFonts w:ascii="Century Gothic" w:hAnsi="Century Gothic" w:cstheme="minorHAnsi"/>
          <w:bCs/>
          <w:sz w:val="20"/>
          <w:szCs w:val="20"/>
        </w:rPr>
      </w:pPr>
    </w:p>
    <w:tbl>
      <w:tblPr>
        <w:tblStyle w:val="Tablaconcuadrcula"/>
        <w:tblW w:w="9211" w:type="dxa"/>
        <w:jc w:val="center"/>
        <w:tblLook w:val="04A0" w:firstRow="1" w:lastRow="0" w:firstColumn="1" w:lastColumn="0" w:noHBand="0" w:noVBand="1"/>
      </w:tblPr>
      <w:tblGrid>
        <w:gridCol w:w="3397"/>
        <w:gridCol w:w="2037"/>
        <w:gridCol w:w="2034"/>
        <w:gridCol w:w="1743"/>
      </w:tblGrid>
      <w:tr w:rsidR="007F4494" w:rsidRPr="00256323" w14:paraId="7C13FF66" w14:textId="77777777" w:rsidTr="008E7BEA">
        <w:trPr>
          <w:trHeight w:val="220"/>
          <w:jc w:val="center"/>
        </w:trPr>
        <w:tc>
          <w:tcPr>
            <w:tcW w:w="9211" w:type="dxa"/>
            <w:gridSpan w:val="4"/>
            <w:shd w:val="clear" w:color="auto" w:fill="C00000"/>
            <w:noWrap/>
            <w:vAlign w:val="center"/>
          </w:tcPr>
          <w:p w14:paraId="0110C9A2" w14:textId="3E35DF52"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 xml:space="preserve">VALOR POR PERSONA </w:t>
            </w:r>
            <w:r w:rsidR="007C0177" w:rsidRPr="00256323">
              <w:rPr>
                <w:rFonts w:ascii="Century Gothic" w:eastAsia="Times New Roman" w:hAnsi="Century Gothic" w:cs="Times New Roman"/>
                <w:b/>
                <w:bCs/>
                <w:color w:val="FFFFFF" w:themeColor="background1"/>
                <w:sz w:val="20"/>
                <w:szCs w:val="20"/>
              </w:rPr>
              <w:t>EN USD</w:t>
            </w:r>
          </w:p>
        </w:tc>
      </w:tr>
      <w:tr w:rsidR="008D7D34" w:rsidRPr="00256323" w14:paraId="1E565DCD" w14:textId="77777777" w:rsidTr="008E7BEA">
        <w:trPr>
          <w:trHeight w:val="220"/>
          <w:jc w:val="center"/>
        </w:trPr>
        <w:tc>
          <w:tcPr>
            <w:tcW w:w="3397" w:type="dxa"/>
            <w:shd w:val="clear" w:color="auto" w:fill="C00000"/>
            <w:noWrap/>
            <w:vAlign w:val="center"/>
          </w:tcPr>
          <w:p w14:paraId="2639EB10" w14:textId="1A966126" w:rsidR="008D7D34" w:rsidRPr="00256323" w:rsidRDefault="008D7D34" w:rsidP="007C0177">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TEMPORADA BAJA/ </w:t>
            </w:r>
            <w:r>
              <w:rPr>
                <w:rFonts w:ascii="Century Gothic" w:eastAsia="Times New Roman" w:hAnsi="Century Gothic" w:cs="Times New Roman"/>
                <w:b/>
                <w:bCs/>
                <w:color w:val="FFFFFF" w:themeColor="background1"/>
                <w:sz w:val="20"/>
                <w:szCs w:val="20"/>
              </w:rPr>
              <w:br/>
              <w:t>(</w:t>
            </w:r>
            <w:r w:rsidR="008E7BEA">
              <w:rPr>
                <w:rFonts w:ascii="Century Gothic" w:eastAsia="Times New Roman" w:hAnsi="Century Gothic" w:cs="Times New Roman"/>
                <w:b/>
                <w:bCs/>
                <w:color w:val="FFFFFF" w:themeColor="background1"/>
                <w:sz w:val="20"/>
                <w:szCs w:val="20"/>
              </w:rPr>
              <w:t>01 abril</w:t>
            </w:r>
            <w:r>
              <w:rPr>
                <w:rFonts w:ascii="Century Gothic" w:eastAsia="Times New Roman" w:hAnsi="Century Gothic" w:cs="Times New Roman"/>
                <w:b/>
                <w:bCs/>
                <w:color w:val="FFFFFF" w:themeColor="background1"/>
                <w:sz w:val="20"/>
                <w:szCs w:val="20"/>
              </w:rPr>
              <w:t>-</w:t>
            </w:r>
            <w:r w:rsidR="008E7BEA">
              <w:rPr>
                <w:rFonts w:ascii="Century Gothic" w:eastAsia="Times New Roman" w:hAnsi="Century Gothic" w:cs="Times New Roman"/>
                <w:b/>
                <w:bCs/>
                <w:color w:val="FFFFFF" w:themeColor="background1"/>
                <w:sz w:val="20"/>
                <w:szCs w:val="20"/>
              </w:rPr>
              <w:t>15 septiembre</w:t>
            </w:r>
            <w:r>
              <w:rPr>
                <w:rFonts w:ascii="Century Gothic" w:eastAsia="Times New Roman" w:hAnsi="Century Gothic" w:cs="Times New Roman"/>
                <w:b/>
                <w:bCs/>
                <w:color w:val="FFFFFF" w:themeColor="background1"/>
                <w:sz w:val="20"/>
                <w:szCs w:val="20"/>
              </w:rPr>
              <w:t xml:space="preserve">) </w:t>
            </w:r>
            <w:r w:rsidR="008E7BEA">
              <w:rPr>
                <w:rFonts w:ascii="Century Gothic" w:eastAsia="Times New Roman" w:hAnsi="Century Gothic" w:cs="Times New Roman"/>
                <w:b/>
                <w:bCs/>
                <w:color w:val="FFFFFF" w:themeColor="background1"/>
                <w:sz w:val="20"/>
                <w:szCs w:val="20"/>
              </w:rPr>
              <w:br/>
            </w:r>
            <w:r>
              <w:rPr>
                <w:rFonts w:ascii="Century Gothic" w:eastAsia="Times New Roman" w:hAnsi="Century Gothic" w:cs="Times New Roman"/>
                <w:b/>
                <w:bCs/>
                <w:color w:val="FFFFFF" w:themeColor="background1"/>
                <w:sz w:val="20"/>
                <w:szCs w:val="20"/>
              </w:rPr>
              <w:t>CAT:</w:t>
            </w:r>
          </w:p>
        </w:tc>
        <w:tc>
          <w:tcPr>
            <w:tcW w:w="2037" w:type="dxa"/>
            <w:shd w:val="clear" w:color="auto" w:fill="C00000"/>
            <w:vAlign w:val="center"/>
          </w:tcPr>
          <w:p w14:paraId="16FB7F56" w14:textId="33C526A1"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4950B466" w14:textId="2D67C029"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382582B3" w14:textId="0043BE4A"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Sencilla</w:t>
            </w:r>
          </w:p>
        </w:tc>
      </w:tr>
      <w:tr w:rsidR="008D7D34" w:rsidRPr="00256323" w14:paraId="3D2FF5FA" w14:textId="77777777" w:rsidTr="008E7BEA">
        <w:trPr>
          <w:trHeight w:val="177"/>
          <w:jc w:val="center"/>
        </w:trPr>
        <w:tc>
          <w:tcPr>
            <w:tcW w:w="3397" w:type="dxa"/>
            <w:shd w:val="clear" w:color="auto" w:fill="FFFFFF" w:themeFill="background1"/>
            <w:noWrap/>
            <w:vAlign w:val="center"/>
          </w:tcPr>
          <w:p w14:paraId="4152F7D6" w14:textId="5A7FE031" w:rsidR="008D7D34" w:rsidRPr="00256323" w:rsidRDefault="008D7D34" w:rsidP="00A63F48">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TURISTA</w:t>
            </w:r>
          </w:p>
        </w:tc>
        <w:tc>
          <w:tcPr>
            <w:tcW w:w="2037" w:type="dxa"/>
            <w:shd w:val="clear" w:color="auto" w:fill="FFFFFF" w:themeFill="background1"/>
            <w:vAlign w:val="center"/>
          </w:tcPr>
          <w:p w14:paraId="26FAA4DD" w14:textId="65DE546F" w:rsidR="008D7D34" w:rsidRPr="001124BE" w:rsidRDefault="001124BE" w:rsidP="00A63F48">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1.301</w:t>
            </w:r>
          </w:p>
        </w:tc>
        <w:tc>
          <w:tcPr>
            <w:tcW w:w="2034" w:type="dxa"/>
            <w:shd w:val="clear" w:color="auto" w:fill="FFFFFF" w:themeFill="background1"/>
            <w:vAlign w:val="center"/>
          </w:tcPr>
          <w:p w14:paraId="78936DC6" w14:textId="0755A77C" w:rsidR="008D7D34" w:rsidRPr="001124BE" w:rsidRDefault="001124BE" w:rsidP="00A63F48">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1.287</w:t>
            </w:r>
          </w:p>
        </w:tc>
        <w:tc>
          <w:tcPr>
            <w:tcW w:w="1743" w:type="dxa"/>
            <w:shd w:val="clear" w:color="auto" w:fill="FFFFFF" w:themeFill="background1"/>
            <w:vAlign w:val="center"/>
          </w:tcPr>
          <w:p w14:paraId="4AE74DAC" w14:textId="5974AAF7" w:rsidR="008D7D34" w:rsidRPr="001124BE" w:rsidRDefault="00733106" w:rsidP="00A63F48">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1</w:t>
            </w:r>
            <w:r w:rsidR="001124BE" w:rsidRPr="001124BE">
              <w:rPr>
                <w:rFonts w:ascii="Century Gothic" w:hAnsi="Century Gothic" w:cs="Arial"/>
                <w:b/>
                <w:color w:val="000000" w:themeColor="text1"/>
                <w:sz w:val="20"/>
                <w:szCs w:val="20"/>
              </w:rPr>
              <w:t>.932</w:t>
            </w:r>
          </w:p>
        </w:tc>
      </w:tr>
      <w:tr w:rsidR="00733106" w:rsidRPr="00256323" w14:paraId="2BDD6492" w14:textId="77777777" w:rsidTr="008E7BEA">
        <w:trPr>
          <w:trHeight w:val="177"/>
          <w:jc w:val="center"/>
        </w:trPr>
        <w:tc>
          <w:tcPr>
            <w:tcW w:w="3397" w:type="dxa"/>
            <w:shd w:val="clear" w:color="auto" w:fill="FFFFFF" w:themeFill="background1"/>
            <w:noWrap/>
            <w:vAlign w:val="center"/>
          </w:tcPr>
          <w:p w14:paraId="1C4D9EBB" w14:textId="0D779801"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RECOMENDADA</w:t>
            </w:r>
          </w:p>
        </w:tc>
        <w:tc>
          <w:tcPr>
            <w:tcW w:w="2037" w:type="dxa"/>
            <w:shd w:val="clear" w:color="auto" w:fill="FFFFFF" w:themeFill="background1"/>
            <w:vAlign w:val="center"/>
          </w:tcPr>
          <w:p w14:paraId="68CF2B78" w14:textId="2DBA26F9" w:rsidR="00733106" w:rsidRPr="00256323" w:rsidRDefault="001124BE"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1.383</w:t>
            </w:r>
          </w:p>
        </w:tc>
        <w:tc>
          <w:tcPr>
            <w:tcW w:w="2034" w:type="dxa"/>
            <w:shd w:val="clear" w:color="auto" w:fill="FFFFFF" w:themeFill="background1"/>
            <w:vAlign w:val="center"/>
          </w:tcPr>
          <w:p w14:paraId="6EC39BFE" w14:textId="363C6840" w:rsidR="00733106" w:rsidRPr="00256323" w:rsidRDefault="001124BE"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1.369</w:t>
            </w:r>
          </w:p>
        </w:tc>
        <w:tc>
          <w:tcPr>
            <w:tcW w:w="1743" w:type="dxa"/>
            <w:shd w:val="clear" w:color="auto" w:fill="FFFFFF" w:themeFill="background1"/>
            <w:vAlign w:val="center"/>
          </w:tcPr>
          <w:p w14:paraId="614453B6" w14:textId="7D3E489D" w:rsidR="00733106" w:rsidRPr="00256323" w:rsidRDefault="001124BE"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2.056</w:t>
            </w:r>
          </w:p>
        </w:tc>
      </w:tr>
      <w:tr w:rsidR="00733106" w:rsidRPr="00256323" w14:paraId="3416782F" w14:textId="77777777" w:rsidTr="008E7BEA">
        <w:trPr>
          <w:trHeight w:val="177"/>
          <w:jc w:val="center"/>
        </w:trPr>
        <w:tc>
          <w:tcPr>
            <w:tcW w:w="3397" w:type="dxa"/>
            <w:shd w:val="clear" w:color="auto" w:fill="FFFFFF" w:themeFill="background1"/>
            <w:noWrap/>
            <w:vAlign w:val="center"/>
          </w:tcPr>
          <w:p w14:paraId="0D3474D9" w14:textId="2A36132E"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SUPERIOR</w:t>
            </w:r>
          </w:p>
        </w:tc>
        <w:tc>
          <w:tcPr>
            <w:tcW w:w="2037" w:type="dxa"/>
            <w:shd w:val="clear" w:color="auto" w:fill="FFFFFF" w:themeFill="background1"/>
            <w:vAlign w:val="center"/>
          </w:tcPr>
          <w:p w14:paraId="30735AE3" w14:textId="2D6A5B28" w:rsidR="00733106" w:rsidRPr="008662AE" w:rsidRDefault="001124BE" w:rsidP="00733106">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1.465</w:t>
            </w:r>
          </w:p>
        </w:tc>
        <w:tc>
          <w:tcPr>
            <w:tcW w:w="2034" w:type="dxa"/>
            <w:shd w:val="clear" w:color="auto" w:fill="FFFFFF" w:themeFill="background1"/>
            <w:vAlign w:val="center"/>
          </w:tcPr>
          <w:p w14:paraId="547276D4" w14:textId="014D3897" w:rsidR="00733106" w:rsidRPr="008662AE" w:rsidRDefault="001124BE" w:rsidP="00733106">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1.452</w:t>
            </w:r>
          </w:p>
        </w:tc>
        <w:tc>
          <w:tcPr>
            <w:tcW w:w="1743" w:type="dxa"/>
            <w:shd w:val="clear" w:color="auto" w:fill="FFFFFF" w:themeFill="background1"/>
            <w:vAlign w:val="center"/>
          </w:tcPr>
          <w:p w14:paraId="46457DFA" w14:textId="151E05E5" w:rsidR="00733106" w:rsidRPr="008662AE" w:rsidRDefault="001124BE" w:rsidP="00733106">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2.179</w:t>
            </w:r>
          </w:p>
        </w:tc>
      </w:tr>
      <w:tr w:rsidR="00733106" w:rsidRPr="00256323" w14:paraId="563CC07B" w14:textId="77777777" w:rsidTr="008E7BEA">
        <w:trPr>
          <w:trHeight w:val="177"/>
          <w:jc w:val="center"/>
        </w:trPr>
        <w:tc>
          <w:tcPr>
            <w:tcW w:w="3397" w:type="dxa"/>
            <w:shd w:val="clear" w:color="auto" w:fill="FFFFFF" w:themeFill="background1"/>
            <w:noWrap/>
            <w:vAlign w:val="center"/>
          </w:tcPr>
          <w:p w14:paraId="3BED80AB" w14:textId="39AED980"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LUJO</w:t>
            </w:r>
          </w:p>
        </w:tc>
        <w:tc>
          <w:tcPr>
            <w:tcW w:w="2037" w:type="dxa"/>
            <w:shd w:val="clear" w:color="auto" w:fill="FFFFFF" w:themeFill="background1"/>
            <w:vAlign w:val="center"/>
          </w:tcPr>
          <w:p w14:paraId="216E00DB" w14:textId="6F3A85BA" w:rsidR="00733106" w:rsidRPr="00256323" w:rsidRDefault="000370A9"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1.</w:t>
            </w:r>
            <w:r w:rsidR="001124BE">
              <w:rPr>
                <w:rFonts w:ascii="Century Gothic" w:hAnsi="Century Gothic" w:cs="Arial"/>
                <w:bCs/>
                <w:color w:val="000000" w:themeColor="text1"/>
                <w:sz w:val="20"/>
                <w:szCs w:val="20"/>
              </w:rPr>
              <w:t>493</w:t>
            </w:r>
          </w:p>
        </w:tc>
        <w:tc>
          <w:tcPr>
            <w:tcW w:w="2034" w:type="dxa"/>
            <w:shd w:val="clear" w:color="auto" w:fill="FFFFFF" w:themeFill="background1"/>
            <w:vAlign w:val="center"/>
          </w:tcPr>
          <w:p w14:paraId="14239825" w14:textId="1DA1C2E1" w:rsidR="00733106" w:rsidRPr="00256323" w:rsidRDefault="001124BE"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1.479</w:t>
            </w:r>
          </w:p>
        </w:tc>
        <w:tc>
          <w:tcPr>
            <w:tcW w:w="1743" w:type="dxa"/>
            <w:shd w:val="clear" w:color="auto" w:fill="FFFFFF" w:themeFill="background1"/>
            <w:vAlign w:val="center"/>
          </w:tcPr>
          <w:p w14:paraId="34907AF7" w14:textId="62C89137" w:rsidR="00733106" w:rsidRPr="00256323" w:rsidRDefault="001124BE"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2.221</w:t>
            </w:r>
          </w:p>
        </w:tc>
      </w:tr>
      <w:tr w:rsidR="008D7D34" w:rsidRPr="00256323" w14:paraId="17E6DBEC" w14:textId="77777777" w:rsidTr="008E7BEA">
        <w:trPr>
          <w:trHeight w:val="177"/>
          <w:jc w:val="center"/>
        </w:trPr>
        <w:tc>
          <w:tcPr>
            <w:tcW w:w="3397" w:type="dxa"/>
            <w:shd w:val="clear" w:color="auto" w:fill="FFFFFF" w:themeFill="background1"/>
            <w:noWrap/>
            <w:vAlign w:val="center"/>
          </w:tcPr>
          <w:p w14:paraId="2E4E9903" w14:textId="30095C2E" w:rsidR="008D7D34" w:rsidRPr="00256323" w:rsidRDefault="008D7D34" w:rsidP="008662AE">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PREMIUM</w:t>
            </w:r>
          </w:p>
        </w:tc>
        <w:tc>
          <w:tcPr>
            <w:tcW w:w="2037" w:type="dxa"/>
            <w:shd w:val="clear" w:color="auto" w:fill="FFFFFF" w:themeFill="background1"/>
            <w:vAlign w:val="center"/>
          </w:tcPr>
          <w:p w14:paraId="1850CFA1" w14:textId="54FA1D6A" w:rsidR="008D7D34" w:rsidRPr="001124BE" w:rsidRDefault="00733106" w:rsidP="008662AE">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1.</w:t>
            </w:r>
            <w:r w:rsidR="001124BE" w:rsidRPr="001124BE">
              <w:rPr>
                <w:rFonts w:ascii="Century Gothic" w:hAnsi="Century Gothic" w:cs="Arial"/>
                <w:b/>
                <w:color w:val="000000" w:themeColor="text1"/>
                <w:sz w:val="20"/>
                <w:szCs w:val="20"/>
              </w:rPr>
              <w:t>713</w:t>
            </w:r>
          </w:p>
        </w:tc>
        <w:tc>
          <w:tcPr>
            <w:tcW w:w="2034" w:type="dxa"/>
            <w:shd w:val="clear" w:color="auto" w:fill="FFFFFF" w:themeFill="background1"/>
            <w:vAlign w:val="center"/>
          </w:tcPr>
          <w:p w14:paraId="6F3A20BD" w14:textId="700E8987" w:rsidR="008D7D34" w:rsidRPr="001124BE" w:rsidRDefault="003246E2" w:rsidP="008662AE">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1</w:t>
            </w:r>
            <w:r w:rsidR="00733106" w:rsidRPr="001124BE">
              <w:rPr>
                <w:rFonts w:ascii="Century Gothic" w:hAnsi="Century Gothic" w:cs="Arial"/>
                <w:b/>
                <w:color w:val="000000" w:themeColor="text1"/>
                <w:sz w:val="20"/>
                <w:szCs w:val="20"/>
              </w:rPr>
              <w:t>.</w:t>
            </w:r>
            <w:r w:rsidR="001124BE" w:rsidRPr="001124BE">
              <w:rPr>
                <w:rFonts w:ascii="Century Gothic" w:hAnsi="Century Gothic" w:cs="Arial"/>
                <w:b/>
                <w:color w:val="000000" w:themeColor="text1"/>
                <w:sz w:val="20"/>
                <w:szCs w:val="20"/>
              </w:rPr>
              <w:t>699</w:t>
            </w:r>
          </w:p>
        </w:tc>
        <w:tc>
          <w:tcPr>
            <w:tcW w:w="1743" w:type="dxa"/>
            <w:shd w:val="clear" w:color="auto" w:fill="FFFFFF" w:themeFill="background1"/>
            <w:vAlign w:val="center"/>
          </w:tcPr>
          <w:p w14:paraId="2406D6EB" w14:textId="72AC4915" w:rsidR="008D7D34" w:rsidRPr="001124BE" w:rsidRDefault="001124BE" w:rsidP="008662AE">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2.550</w:t>
            </w:r>
          </w:p>
        </w:tc>
      </w:tr>
      <w:tr w:rsidR="008E7BEA" w:rsidRPr="00256323" w14:paraId="243CCF04" w14:textId="77777777" w:rsidTr="008E7BEA">
        <w:tblPrEx>
          <w:jc w:val="left"/>
        </w:tblPrEx>
        <w:trPr>
          <w:trHeight w:val="220"/>
        </w:trPr>
        <w:tc>
          <w:tcPr>
            <w:tcW w:w="3397" w:type="dxa"/>
            <w:shd w:val="clear" w:color="auto" w:fill="C00000"/>
            <w:noWrap/>
          </w:tcPr>
          <w:p w14:paraId="75B19D07" w14:textId="73EBADDD" w:rsidR="008E7BEA" w:rsidRPr="00256323" w:rsidRDefault="008E7BEA" w:rsidP="006A1B31">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lastRenderedPageBreak/>
              <w:t xml:space="preserve">TEMPORADA </w:t>
            </w:r>
            <w:r>
              <w:rPr>
                <w:rFonts w:ascii="Century Gothic" w:eastAsia="Times New Roman" w:hAnsi="Century Gothic" w:cs="Times New Roman"/>
                <w:b/>
                <w:bCs/>
                <w:color w:val="FFFFFF" w:themeColor="background1"/>
                <w:sz w:val="20"/>
                <w:szCs w:val="20"/>
              </w:rPr>
              <w:t>ALTA</w:t>
            </w:r>
            <w:r>
              <w:rPr>
                <w:rFonts w:ascii="Century Gothic" w:eastAsia="Times New Roman" w:hAnsi="Century Gothic" w:cs="Times New Roman"/>
                <w:b/>
                <w:bCs/>
                <w:color w:val="FFFFFF" w:themeColor="background1"/>
                <w:sz w:val="20"/>
                <w:szCs w:val="20"/>
              </w:rPr>
              <w:t xml:space="preserve">/ </w:t>
            </w:r>
            <w:r>
              <w:rPr>
                <w:rFonts w:ascii="Century Gothic" w:eastAsia="Times New Roman" w:hAnsi="Century Gothic" w:cs="Times New Roman"/>
                <w:b/>
                <w:bCs/>
                <w:color w:val="FFFFFF" w:themeColor="background1"/>
                <w:sz w:val="20"/>
                <w:szCs w:val="20"/>
              </w:rPr>
              <w:br/>
              <w:t>(1</w:t>
            </w:r>
            <w:r>
              <w:rPr>
                <w:rFonts w:ascii="Century Gothic" w:eastAsia="Times New Roman" w:hAnsi="Century Gothic" w:cs="Times New Roman"/>
                <w:b/>
                <w:bCs/>
                <w:color w:val="FFFFFF" w:themeColor="background1"/>
                <w:sz w:val="20"/>
                <w:szCs w:val="20"/>
              </w:rPr>
              <w:t>6</w:t>
            </w:r>
            <w:r>
              <w:rPr>
                <w:rFonts w:ascii="Century Gothic" w:eastAsia="Times New Roman" w:hAnsi="Century Gothic" w:cs="Times New Roman"/>
                <w:b/>
                <w:bCs/>
                <w:color w:val="FFFFFF" w:themeColor="background1"/>
                <w:sz w:val="20"/>
                <w:szCs w:val="20"/>
              </w:rPr>
              <w:t xml:space="preserve"> septiembre</w:t>
            </w:r>
            <w:r>
              <w:rPr>
                <w:rFonts w:ascii="Century Gothic" w:eastAsia="Times New Roman" w:hAnsi="Century Gothic" w:cs="Times New Roman"/>
                <w:b/>
                <w:bCs/>
                <w:color w:val="FFFFFF" w:themeColor="background1"/>
                <w:sz w:val="20"/>
                <w:szCs w:val="20"/>
              </w:rPr>
              <w:t>- 30 marzo 2024</w:t>
            </w:r>
            <w:r>
              <w:rPr>
                <w:rFonts w:ascii="Century Gothic" w:eastAsia="Times New Roman" w:hAnsi="Century Gothic" w:cs="Times New Roman"/>
                <w:b/>
                <w:bCs/>
                <w:color w:val="FFFFFF" w:themeColor="background1"/>
                <w:sz w:val="20"/>
                <w:szCs w:val="20"/>
              </w:rPr>
              <w:t>) CAT:</w:t>
            </w:r>
          </w:p>
        </w:tc>
        <w:tc>
          <w:tcPr>
            <w:tcW w:w="2037" w:type="dxa"/>
            <w:shd w:val="clear" w:color="auto" w:fill="C00000"/>
          </w:tcPr>
          <w:p w14:paraId="39E1FFDE" w14:textId="77777777" w:rsidR="008E7BEA" w:rsidRPr="00256323" w:rsidRDefault="008E7BEA" w:rsidP="006A1B31">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tcPr>
          <w:p w14:paraId="2E21B7E6" w14:textId="77777777" w:rsidR="008E7BEA" w:rsidRPr="00256323" w:rsidRDefault="008E7BEA" w:rsidP="006A1B31">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tcPr>
          <w:p w14:paraId="5E98BAA2" w14:textId="77777777" w:rsidR="008E7BEA" w:rsidRPr="00256323" w:rsidRDefault="008E7BEA" w:rsidP="006A1B31">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Sencilla</w:t>
            </w:r>
          </w:p>
        </w:tc>
      </w:tr>
      <w:tr w:rsidR="008E7BEA" w:rsidRPr="001124BE" w14:paraId="49142981" w14:textId="77777777" w:rsidTr="008E7BEA">
        <w:tblPrEx>
          <w:jc w:val="left"/>
        </w:tblPrEx>
        <w:trPr>
          <w:trHeight w:val="177"/>
        </w:trPr>
        <w:tc>
          <w:tcPr>
            <w:tcW w:w="3397" w:type="dxa"/>
            <w:noWrap/>
          </w:tcPr>
          <w:p w14:paraId="4BDE9116"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TURISTA</w:t>
            </w:r>
          </w:p>
        </w:tc>
        <w:tc>
          <w:tcPr>
            <w:tcW w:w="2037" w:type="dxa"/>
          </w:tcPr>
          <w:p w14:paraId="3470E185" w14:textId="489A350D" w:rsidR="008E7BEA" w:rsidRPr="001124BE" w:rsidRDefault="008E7BEA" w:rsidP="006A1B31">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1.</w:t>
            </w:r>
            <w:r>
              <w:rPr>
                <w:rFonts w:ascii="Century Gothic" w:hAnsi="Century Gothic" w:cs="Arial"/>
                <w:b/>
                <w:color w:val="000000" w:themeColor="text1"/>
                <w:sz w:val="20"/>
                <w:szCs w:val="20"/>
              </w:rPr>
              <w:t>438</w:t>
            </w:r>
          </w:p>
        </w:tc>
        <w:tc>
          <w:tcPr>
            <w:tcW w:w="2034" w:type="dxa"/>
          </w:tcPr>
          <w:p w14:paraId="69886DB3" w14:textId="107A5A92" w:rsidR="008E7BEA" w:rsidRPr="001124BE" w:rsidRDefault="008E7BEA" w:rsidP="006A1B31">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1.</w:t>
            </w:r>
            <w:r>
              <w:rPr>
                <w:rFonts w:ascii="Century Gothic" w:hAnsi="Century Gothic" w:cs="Arial"/>
                <w:b/>
                <w:color w:val="000000" w:themeColor="text1"/>
                <w:sz w:val="20"/>
                <w:szCs w:val="20"/>
              </w:rPr>
              <w:t>424</w:t>
            </w:r>
          </w:p>
        </w:tc>
        <w:tc>
          <w:tcPr>
            <w:tcW w:w="1743" w:type="dxa"/>
          </w:tcPr>
          <w:p w14:paraId="31E569AF" w14:textId="3E88D932" w:rsidR="008E7BEA" w:rsidRPr="001124BE" w:rsidRDefault="008E7BEA" w:rsidP="006A1B31">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2.1</w:t>
            </w:r>
            <w:r w:rsidRPr="001124BE">
              <w:rPr>
                <w:rFonts w:ascii="Century Gothic" w:hAnsi="Century Gothic" w:cs="Arial"/>
                <w:b/>
                <w:color w:val="000000" w:themeColor="text1"/>
                <w:sz w:val="20"/>
                <w:szCs w:val="20"/>
              </w:rPr>
              <w:t>3</w:t>
            </w:r>
            <w:r>
              <w:rPr>
                <w:rFonts w:ascii="Century Gothic" w:hAnsi="Century Gothic" w:cs="Arial"/>
                <w:b/>
                <w:color w:val="000000" w:themeColor="text1"/>
                <w:sz w:val="20"/>
                <w:szCs w:val="20"/>
              </w:rPr>
              <w:t>8</w:t>
            </w:r>
          </w:p>
        </w:tc>
      </w:tr>
      <w:tr w:rsidR="008E7BEA" w:rsidRPr="00256323" w14:paraId="591004C1" w14:textId="77777777" w:rsidTr="008E7BEA">
        <w:tblPrEx>
          <w:jc w:val="left"/>
        </w:tblPrEx>
        <w:trPr>
          <w:trHeight w:val="177"/>
        </w:trPr>
        <w:tc>
          <w:tcPr>
            <w:tcW w:w="3397" w:type="dxa"/>
            <w:noWrap/>
          </w:tcPr>
          <w:p w14:paraId="258905EB"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RECOMENDADA</w:t>
            </w:r>
          </w:p>
        </w:tc>
        <w:tc>
          <w:tcPr>
            <w:tcW w:w="2037" w:type="dxa"/>
          </w:tcPr>
          <w:p w14:paraId="14B4C9DD" w14:textId="7C6A73B4"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1.</w:t>
            </w:r>
            <w:r>
              <w:rPr>
                <w:rFonts w:ascii="Century Gothic" w:hAnsi="Century Gothic" w:cs="Arial"/>
                <w:bCs/>
                <w:color w:val="000000" w:themeColor="text1"/>
                <w:sz w:val="20"/>
                <w:szCs w:val="20"/>
              </w:rPr>
              <w:t>520</w:t>
            </w:r>
          </w:p>
        </w:tc>
        <w:tc>
          <w:tcPr>
            <w:tcW w:w="2034" w:type="dxa"/>
          </w:tcPr>
          <w:p w14:paraId="76B0CD51" w14:textId="4DEE3F5F"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1.</w:t>
            </w:r>
            <w:r>
              <w:rPr>
                <w:rFonts w:ascii="Century Gothic" w:hAnsi="Century Gothic" w:cs="Arial"/>
                <w:bCs/>
                <w:color w:val="000000" w:themeColor="text1"/>
                <w:sz w:val="20"/>
                <w:szCs w:val="20"/>
              </w:rPr>
              <w:t>507</w:t>
            </w:r>
          </w:p>
        </w:tc>
        <w:tc>
          <w:tcPr>
            <w:tcW w:w="1743" w:type="dxa"/>
          </w:tcPr>
          <w:p w14:paraId="77C198CE" w14:textId="43AC03B4"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w:t>
            </w:r>
            <w:r>
              <w:rPr>
                <w:rFonts w:ascii="Century Gothic" w:hAnsi="Century Gothic" w:cs="Arial"/>
                <w:bCs/>
                <w:color w:val="000000" w:themeColor="text1"/>
                <w:sz w:val="20"/>
                <w:szCs w:val="20"/>
              </w:rPr>
              <w:t>262</w:t>
            </w:r>
          </w:p>
        </w:tc>
      </w:tr>
      <w:tr w:rsidR="008E7BEA" w:rsidRPr="008662AE" w14:paraId="5A249354" w14:textId="77777777" w:rsidTr="008E7BEA">
        <w:tblPrEx>
          <w:jc w:val="left"/>
        </w:tblPrEx>
        <w:trPr>
          <w:trHeight w:val="177"/>
        </w:trPr>
        <w:tc>
          <w:tcPr>
            <w:tcW w:w="3397" w:type="dxa"/>
            <w:noWrap/>
          </w:tcPr>
          <w:p w14:paraId="56934BEF"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SUPERIOR</w:t>
            </w:r>
          </w:p>
        </w:tc>
        <w:tc>
          <w:tcPr>
            <w:tcW w:w="2037" w:type="dxa"/>
          </w:tcPr>
          <w:p w14:paraId="6BD4F846" w14:textId="614EE3B1" w:rsidR="008E7BEA" w:rsidRPr="008662AE" w:rsidRDefault="008E7BEA" w:rsidP="006A1B31">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w:t>
            </w:r>
            <w:r>
              <w:rPr>
                <w:rFonts w:ascii="Century Gothic" w:hAnsi="Century Gothic" w:cs="Arial"/>
                <w:b/>
                <w:color w:val="000000" w:themeColor="text1"/>
                <w:sz w:val="20"/>
                <w:szCs w:val="20"/>
              </w:rPr>
              <w:t>603</w:t>
            </w:r>
          </w:p>
        </w:tc>
        <w:tc>
          <w:tcPr>
            <w:tcW w:w="2034" w:type="dxa"/>
          </w:tcPr>
          <w:p w14:paraId="64457736" w14:textId="37CC560A" w:rsidR="008E7BEA" w:rsidRPr="008662AE" w:rsidRDefault="008E7BEA" w:rsidP="006A1B31">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w:t>
            </w:r>
            <w:r>
              <w:rPr>
                <w:rFonts w:ascii="Century Gothic" w:hAnsi="Century Gothic" w:cs="Arial"/>
                <w:b/>
                <w:color w:val="000000" w:themeColor="text1"/>
                <w:sz w:val="20"/>
                <w:szCs w:val="20"/>
              </w:rPr>
              <w:t>589</w:t>
            </w:r>
          </w:p>
        </w:tc>
        <w:tc>
          <w:tcPr>
            <w:tcW w:w="1743" w:type="dxa"/>
          </w:tcPr>
          <w:p w14:paraId="57FB2E1A" w14:textId="163C0520" w:rsidR="008E7BEA" w:rsidRPr="008662AE" w:rsidRDefault="008E7BEA" w:rsidP="006A1B31">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2.</w:t>
            </w:r>
            <w:r>
              <w:rPr>
                <w:rFonts w:ascii="Century Gothic" w:hAnsi="Century Gothic" w:cs="Arial"/>
                <w:b/>
                <w:color w:val="000000" w:themeColor="text1"/>
                <w:sz w:val="20"/>
                <w:szCs w:val="20"/>
              </w:rPr>
              <w:t>385</w:t>
            </w:r>
          </w:p>
        </w:tc>
      </w:tr>
      <w:tr w:rsidR="008E7BEA" w:rsidRPr="00256323" w14:paraId="400AF312" w14:textId="77777777" w:rsidTr="008E7BEA">
        <w:tblPrEx>
          <w:jc w:val="left"/>
        </w:tblPrEx>
        <w:trPr>
          <w:trHeight w:val="177"/>
        </w:trPr>
        <w:tc>
          <w:tcPr>
            <w:tcW w:w="3397" w:type="dxa"/>
            <w:noWrap/>
          </w:tcPr>
          <w:p w14:paraId="4834EF55"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LUJO</w:t>
            </w:r>
          </w:p>
        </w:tc>
        <w:tc>
          <w:tcPr>
            <w:tcW w:w="2037" w:type="dxa"/>
          </w:tcPr>
          <w:p w14:paraId="31CE6659" w14:textId="05AF32DE"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1.</w:t>
            </w:r>
            <w:r>
              <w:rPr>
                <w:rFonts w:ascii="Century Gothic" w:hAnsi="Century Gothic" w:cs="Arial"/>
                <w:bCs/>
                <w:color w:val="000000" w:themeColor="text1"/>
                <w:sz w:val="20"/>
                <w:szCs w:val="20"/>
              </w:rPr>
              <w:t>630</w:t>
            </w:r>
          </w:p>
        </w:tc>
        <w:tc>
          <w:tcPr>
            <w:tcW w:w="2034" w:type="dxa"/>
          </w:tcPr>
          <w:p w14:paraId="56392F56" w14:textId="224B6065"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1.</w:t>
            </w:r>
            <w:r>
              <w:rPr>
                <w:rFonts w:ascii="Century Gothic" w:hAnsi="Century Gothic" w:cs="Arial"/>
                <w:bCs/>
                <w:color w:val="000000" w:themeColor="text1"/>
                <w:sz w:val="20"/>
                <w:szCs w:val="20"/>
              </w:rPr>
              <w:t>616</w:t>
            </w:r>
          </w:p>
        </w:tc>
        <w:tc>
          <w:tcPr>
            <w:tcW w:w="1743" w:type="dxa"/>
          </w:tcPr>
          <w:p w14:paraId="6AD9C943" w14:textId="744EC0E1"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w:t>
            </w:r>
            <w:r>
              <w:rPr>
                <w:rFonts w:ascii="Century Gothic" w:hAnsi="Century Gothic" w:cs="Arial"/>
                <w:bCs/>
                <w:color w:val="000000" w:themeColor="text1"/>
                <w:sz w:val="20"/>
                <w:szCs w:val="20"/>
              </w:rPr>
              <w:t>427</w:t>
            </w:r>
          </w:p>
        </w:tc>
      </w:tr>
      <w:tr w:rsidR="008E7BEA" w:rsidRPr="001124BE" w14:paraId="0DDFC765" w14:textId="77777777" w:rsidTr="008E7BEA">
        <w:tblPrEx>
          <w:jc w:val="left"/>
        </w:tblPrEx>
        <w:trPr>
          <w:trHeight w:val="177"/>
        </w:trPr>
        <w:tc>
          <w:tcPr>
            <w:tcW w:w="3397" w:type="dxa"/>
            <w:noWrap/>
          </w:tcPr>
          <w:p w14:paraId="7F1BCA62"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PREMIUM</w:t>
            </w:r>
          </w:p>
        </w:tc>
        <w:tc>
          <w:tcPr>
            <w:tcW w:w="2037" w:type="dxa"/>
          </w:tcPr>
          <w:p w14:paraId="6830116D" w14:textId="5D911A07" w:rsidR="008E7BEA" w:rsidRPr="001124BE" w:rsidRDefault="008E7BEA" w:rsidP="006A1B31">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1.</w:t>
            </w:r>
            <w:r>
              <w:rPr>
                <w:rFonts w:ascii="Century Gothic" w:hAnsi="Century Gothic" w:cs="Arial"/>
                <w:b/>
                <w:color w:val="000000" w:themeColor="text1"/>
                <w:sz w:val="20"/>
                <w:szCs w:val="20"/>
              </w:rPr>
              <w:t>850</w:t>
            </w:r>
          </w:p>
        </w:tc>
        <w:tc>
          <w:tcPr>
            <w:tcW w:w="2034" w:type="dxa"/>
          </w:tcPr>
          <w:p w14:paraId="17197E4F" w14:textId="60C7707F" w:rsidR="008E7BEA" w:rsidRPr="001124BE" w:rsidRDefault="008E7BEA" w:rsidP="006A1B31">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1.</w:t>
            </w:r>
            <w:r>
              <w:rPr>
                <w:rFonts w:ascii="Century Gothic" w:hAnsi="Century Gothic" w:cs="Arial"/>
                <w:b/>
                <w:color w:val="000000" w:themeColor="text1"/>
                <w:sz w:val="20"/>
                <w:szCs w:val="20"/>
              </w:rPr>
              <w:t>836</w:t>
            </w:r>
          </w:p>
        </w:tc>
        <w:tc>
          <w:tcPr>
            <w:tcW w:w="1743" w:type="dxa"/>
          </w:tcPr>
          <w:p w14:paraId="480F4BE7" w14:textId="19BBDCDE" w:rsidR="008E7BEA" w:rsidRPr="001124BE" w:rsidRDefault="008E7BEA" w:rsidP="006A1B31">
            <w:pPr>
              <w:jc w:val="center"/>
              <w:rPr>
                <w:rFonts w:ascii="Century Gothic" w:hAnsi="Century Gothic" w:cs="Arial"/>
                <w:b/>
                <w:color w:val="000000" w:themeColor="text1"/>
                <w:sz w:val="20"/>
                <w:szCs w:val="20"/>
              </w:rPr>
            </w:pPr>
            <w:r w:rsidRPr="001124BE">
              <w:rPr>
                <w:rFonts w:ascii="Century Gothic" w:hAnsi="Century Gothic" w:cs="Arial"/>
                <w:b/>
                <w:color w:val="000000" w:themeColor="text1"/>
                <w:sz w:val="20"/>
                <w:szCs w:val="20"/>
              </w:rPr>
              <w:t>2.</w:t>
            </w:r>
            <w:r>
              <w:rPr>
                <w:rFonts w:ascii="Century Gothic" w:hAnsi="Century Gothic" w:cs="Arial"/>
                <w:b/>
                <w:color w:val="000000" w:themeColor="text1"/>
                <w:sz w:val="20"/>
                <w:szCs w:val="20"/>
              </w:rPr>
              <w:t>756</w:t>
            </w:r>
          </w:p>
        </w:tc>
      </w:tr>
      <w:tr w:rsidR="008E7BEA" w:rsidRPr="00256323" w14:paraId="650D1A33" w14:textId="77777777" w:rsidTr="008E7BEA">
        <w:tblPrEx>
          <w:jc w:val="left"/>
        </w:tblPrEx>
        <w:trPr>
          <w:trHeight w:val="177"/>
        </w:trPr>
        <w:tc>
          <w:tcPr>
            <w:tcW w:w="3397" w:type="dxa"/>
            <w:shd w:val="clear" w:color="auto" w:fill="C00000"/>
            <w:noWrap/>
          </w:tcPr>
          <w:p w14:paraId="40F25817" w14:textId="77777777" w:rsidR="008E7BEA" w:rsidRPr="00256323" w:rsidRDefault="008E7BEA" w:rsidP="006A1B31">
            <w:pPr>
              <w:jc w:val="center"/>
              <w:rPr>
                <w:rFonts w:ascii="Century Gothic" w:hAnsi="Century Gothic" w:cs="Arial"/>
                <w:bCs/>
                <w:color w:val="000000" w:themeColor="text1"/>
                <w:sz w:val="20"/>
                <w:szCs w:val="20"/>
              </w:rPr>
            </w:pPr>
            <w:r w:rsidRPr="008B29AC">
              <w:rPr>
                <w:rFonts w:ascii="Century Gothic" w:eastAsia="Times New Roman" w:hAnsi="Century Gothic" w:cs="Times New Roman"/>
                <w:b/>
                <w:bCs/>
                <w:color w:val="FFFFFF" w:themeColor="background1"/>
                <w:sz w:val="20"/>
                <w:szCs w:val="20"/>
              </w:rPr>
              <w:t>SUPLEMENTO FIN DE AÑO</w:t>
            </w:r>
          </w:p>
        </w:tc>
        <w:tc>
          <w:tcPr>
            <w:tcW w:w="2037" w:type="dxa"/>
            <w:shd w:val="clear" w:color="auto" w:fill="C00000"/>
          </w:tcPr>
          <w:p w14:paraId="2C2A4DA3" w14:textId="77777777" w:rsidR="008E7BEA" w:rsidRPr="00256323" w:rsidRDefault="008E7BEA" w:rsidP="006A1B31">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tcPr>
          <w:p w14:paraId="6DF1338A" w14:textId="77777777" w:rsidR="008E7BEA" w:rsidRPr="00256323" w:rsidRDefault="008E7BEA" w:rsidP="006A1B31">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tcPr>
          <w:p w14:paraId="5953205B" w14:textId="77777777" w:rsidR="008E7BEA" w:rsidRPr="00256323" w:rsidRDefault="008E7BEA" w:rsidP="006A1B31">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Sencilla</w:t>
            </w:r>
          </w:p>
        </w:tc>
      </w:tr>
      <w:tr w:rsidR="008E7BEA" w:rsidRPr="00AB05A3" w14:paraId="67AB354D" w14:textId="77777777" w:rsidTr="008E7BEA">
        <w:tblPrEx>
          <w:jc w:val="left"/>
        </w:tblPrEx>
        <w:trPr>
          <w:trHeight w:val="177"/>
        </w:trPr>
        <w:tc>
          <w:tcPr>
            <w:tcW w:w="3397" w:type="dxa"/>
            <w:noWrap/>
          </w:tcPr>
          <w:p w14:paraId="42B2F9E2"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TURISTA</w:t>
            </w:r>
          </w:p>
        </w:tc>
        <w:tc>
          <w:tcPr>
            <w:tcW w:w="2037" w:type="dxa"/>
          </w:tcPr>
          <w:p w14:paraId="67292765" w14:textId="77777777" w:rsidR="008E7BEA" w:rsidRPr="00AB05A3" w:rsidRDefault="008E7BEA" w:rsidP="006A1B31">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165</w:t>
            </w:r>
          </w:p>
        </w:tc>
        <w:tc>
          <w:tcPr>
            <w:tcW w:w="2034" w:type="dxa"/>
          </w:tcPr>
          <w:p w14:paraId="30D934CB" w14:textId="77777777" w:rsidR="008E7BEA" w:rsidRPr="00AB05A3" w:rsidRDefault="008E7BEA" w:rsidP="006A1B31">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151</w:t>
            </w:r>
          </w:p>
        </w:tc>
        <w:tc>
          <w:tcPr>
            <w:tcW w:w="1743" w:type="dxa"/>
          </w:tcPr>
          <w:p w14:paraId="17CB2731" w14:textId="77777777" w:rsidR="008E7BEA" w:rsidRPr="00AB05A3" w:rsidRDefault="008E7BEA" w:rsidP="006A1B31">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330</w:t>
            </w:r>
          </w:p>
        </w:tc>
      </w:tr>
      <w:tr w:rsidR="008E7BEA" w:rsidRPr="00256323" w14:paraId="50C9F2F3" w14:textId="77777777" w:rsidTr="008E7BEA">
        <w:tblPrEx>
          <w:jc w:val="left"/>
        </w:tblPrEx>
        <w:trPr>
          <w:trHeight w:val="177"/>
        </w:trPr>
        <w:tc>
          <w:tcPr>
            <w:tcW w:w="3397" w:type="dxa"/>
            <w:noWrap/>
          </w:tcPr>
          <w:p w14:paraId="2E28B526"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RECOMENDADA</w:t>
            </w:r>
          </w:p>
        </w:tc>
        <w:tc>
          <w:tcPr>
            <w:tcW w:w="2037" w:type="dxa"/>
          </w:tcPr>
          <w:p w14:paraId="6ABA350A"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220</w:t>
            </w:r>
          </w:p>
        </w:tc>
        <w:tc>
          <w:tcPr>
            <w:tcW w:w="2034" w:type="dxa"/>
          </w:tcPr>
          <w:p w14:paraId="0491B05B"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206</w:t>
            </w:r>
          </w:p>
        </w:tc>
        <w:tc>
          <w:tcPr>
            <w:tcW w:w="1743" w:type="dxa"/>
          </w:tcPr>
          <w:p w14:paraId="64273FDD"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412</w:t>
            </w:r>
          </w:p>
        </w:tc>
      </w:tr>
      <w:tr w:rsidR="008E7BEA" w:rsidRPr="00AB05A3" w14:paraId="5234D7C5" w14:textId="77777777" w:rsidTr="008E7BEA">
        <w:tblPrEx>
          <w:jc w:val="left"/>
        </w:tblPrEx>
        <w:trPr>
          <w:trHeight w:val="177"/>
        </w:trPr>
        <w:tc>
          <w:tcPr>
            <w:tcW w:w="3397" w:type="dxa"/>
            <w:noWrap/>
          </w:tcPr>
          <w:p w14:paraId="6E7A432B"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SUPERIOR</w:t>
            </w:r>
          </w:p>
        </w:tc>
        <w:tc>
          <w:tcPr>
            <w:tcW w:w="2037" w:type="dxa"/>
          </w:tcPr>
          <w:p w14:paraId="636FC23A" w14:textId="77777777" w:rsidR="008E7BEA" w:rsidRPr="00AB05A3" w:rsidRDefault="008E7BEA" w:rsidP="006A1B31">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Pr>
                <w:rFonts w:ascii="Century Gothic" w:hAnsi="Century Gothic" w:cs="Arial"/>
                <w:b/>
                <w:color w:val="000000" w:themeColor="text1"/>
                <w:sz w:val="20"/>
                <w:szCs w:val="20"/>
              </w:rPr>
              <w:t>75</w:t>
            </w:r>
          </w:p>
        </w:tc>
        <w:tc>
          <w:tcPr>
            <w:tcW w:w="2034" w:type="dxa"/>
          </w:tcPr>
          <w:p w14:paraId="517B23C7" w14:textId="77777777" w:rsidR="008E7BEA" w:rsidRPr="00AB05A3" w:rsidRDefault="008E7BEA" w:rsidP="006A1B31">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261</w:t>
            </w:r>
          </w:p>
        </w:tc>
        <w:tc>
          <w:tcPr>
            <w:tcW w:w="1743" w:type="dxa"/>
          </w:tcPr>
          <w:p w14:paraId="7C187B08" w14:textId="77777777" w:rsidR="008E7BEA" w:rsidRPr="00AB05A3" w:rsidRDefault="008E7BEA" w:rsidP="006A1B31">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549</w:t>
            </w:r>
          </w:p>
        </w:tc>
      </w:tr>
      <w:tr w:rsidR="008E7BEA" w:rsidRPr="00256323" w14:paraId="18E69F36" w14:textId="77777777" w:rsidTr="008E7BEA">
        <w:tblPrEx>
          <w:jc w:val="left"/>
        </w:tblPrEx>
        <w:trPr>
          <w:trHeight w:val="177"/>
        </w:trPr>
        <w:tc>
          <w:tcPr>
            <w:tcW w:w="3397" w:type="dxa"/>
            <w:noWrap/>
          </w:tcPr>
          <w:p w14:paraId="50466FC4"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LUJO</w:t>
            </w:r>
          </w:p>
        </w:tc>
        <w:tc>
          <w:tcPr>
            <w:tcW w:w="2037" w:type="dxa"/>
          </w:tcPr>
          <w:p w14:paraId="393A8BD1"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330</w:t>
            </w:r>
          </w:p>
        </w:tc>
        <w:tc>
          <w:tcPr>
            <w:tcW w:w="2034" w:type="dxa"/>
          </w:tcPr>
          <w:p w14:paraId="1612B40F"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316</w:t>
            </w:r>
          </w:p>
        </w:tc>
        <w:tc>
          <w:tcPr>
            <w:tcW w:w="1743" w:type="dxa"/>
          </w:tcPr>
          <w:p w14:paraId="669262D6" w14:textId="77777777" w:rsidR="008E7BEA" w:rsidRPr="00256323" w:rsidRDefault="008E7BEA" w:rsidP="006A1B31">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659</w:t>
            </w:r>
          </w:p>
        </w:tc>
      </w:tr>
    </w:tbl>
    <w:p w14:paraId="101A69C0" w14:textId="6057B467" w:rsidR="007F4494" w:rsidRDefault="007F4494">
      <w:pPr>
        <w:spacing w:after="0" w:line="240" w:lineRule="auto"/>
        <w:jc w:val="both"/>
        <w:rPr>
          <w:sz w:val="24"/>
          <w:szCs w:val="24"/>
        </w:rPr>
      </w:pPr>
    </w:p>
    <w:p w14:paraId="1FB0C277" w14:textId="13CF7081" w:rsidR="007F4494" w:rsidRDefault="008D7D34">
      <w:pPr>
        <w:spacing w:after="0" w:line="240" w:lineRule="auto"/>
        <w:jc w:val="both"/>
        <w:rPr>
          <w:sz w:val="24"/>
          <w:szCs w:val="24"/>
        </w:rPr>
      </w:pPr>
      <w:r>
        <w:rPr>
          <w:sz w:val="24"/>
          <w:szCs w:val="24"/>
        </w:rPr>
        <w:t xml:space="preserve">              </w:t>
      </w:r>
      <w:r w:rsidR="00C55CE2">
        <w:rPr>
          <w:sz w:val="24"/>
          <w:szCs w:val="24"/>
        </w:rPr>
        <w:t xml:space="preserve">               </w:t>
      </w:r>
      <w:r>
        <w:rPr>
          <w:sz w:val="24"/>
          <w:szCs w:val="24"/>
        </w:rPr>
        <w:t xml:space="preserve"> TARIFAS</w:t>
      </w:r>
      <w:r w:rsidR="007F4494">
        <w:rPr>
          <w:sz w:val="24"/>
          <w:szCs w:val="24"/>
        </w:rPr>
        <w:t xml:space="preserve"> SUJETOS A CAMBIO SIN PREVIO AVISO POR DISPONIBILIDAD </w:t>
      </w:r>
    </w:p>
    <w:p w14:paraId="1D8B5EC1" w14:textId="4677FD7D" w:rsidR="007F4494" w:rsidRDefault="007F4494">
      <w:pPr>
        <w:spacing w:after="0" w:line="240" w:lineRule="auto"/>
        <w:jc w:val="both"/>
        <w:rPr>
          <w:sz w:val="24"/>
          <w:szCs w:val="24"/>
        </w:rPr>
      </w:pPr>
    </w:p>
    <w:p w14:paraId="04447629" w14:textId="5175BCE3" w:rsidR="00540D44" w:rsidRDefault="00540D44">
      <w:pPr>
        <w:spacing w:after="0" w:line="240" w:lineRule="auto"/>
        <w:jc w:val="both"/>
        <w:rPr>
          <w:sz w:val="24"/>
          <w:szCs w:val="24"/>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540D44" w:rsidRPr="006F3AD4" w14:paraId="32995E81" w14:textId="77777777" w:rsidTr="000966DE">
        <w:trPr>
          <w:jc w:val="center"/>
        </w:trPr>
        <w:tc>
          <w:tcPr>
            <w:tcW w:w="5402" w:type="dxa"/>
            <w:shd w:val="clear" w:color="auto" w:fill="FFFFFF" w:themeFill="background1"/>
          </w:tcPr>
          <w:p w14:paraId="21D79C5C" w14:textId="77777777" w:rsidR="00540D44" w:rsidRPr="006F3AD4" w:rsidRDefault="00540D44" w:rsidP="000966DE">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Pr="006F3AD4">
              <w:rPr>
                <w:rFonts w:ascii="Century Gothic" w:hAnsi="Century Gothic" w:cs="Arial"/>
                <w:b/>
                <w:sz w:val="16"/>
                <w:szCs w:val="16"/>
              </w:rPr>
              <w:tab/>
            </w:r>
          </w:p>
          <w:p w14:paraId="2B396983" w14:textId="77777777"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4 Noches de Alojamiento y Desayuno en Estambul Según Categoría Elegida</w:t>
            </w:r>
          </w:p>
          <w:p w14:paraId="549190FE" w14:textId="57E8BC3C"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 xml:space="preserve">1 Noche de Alojamiento en régimen de Media Pensión en Ankara </w:t>
            </w:r>
          </w:p>
          <w:p w14:paraId="6F744845" w14:textId="4E29A301"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 xml:space="preserve">2 Noches de Alojamiento en régimen de Media Pensión en Capadocia </w:t>
            </w:r>
          </w:p>
          <w:p w14:paraId="5B0583C3" w14:textId="17960364"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 xml:space="preserve">1 Noche de Alojamiento en régimen de Media Pensión en Pamukkale </w:t>
            </w:r>
          </w:p>
          <w:p w14:paraId="7D9CC40D" w14:textId="1386CF40"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1 Noche de Alojamiento en régimen de Media Pensión en Izmir</w:t>
            </w:r>
          </w:p>
          <w:p w14:paraId="021A1C5D" w14:textId="0FB5058E"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 xml:space="preserve">1 Noche de Alojamiento en régimen de Media Pensión en Canakkale </w:t>
            </w:r>
          </w:p>
          <w:p w14:paraId="3EBED628" w14:textId="355620AD"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Traslados de llegada y salida con asistencia de habla hispana</w:t>
            </w:r>
          </w:p>
          <w:p w14:paraId="3A2A831E" w14:textId="0F8FC33C"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Excursión en Estambul (Paseo en Barco por el Bósforo – Barrio de Balat)</w:t>
            </w:r>
          </w:p>
          <w:p w14:paraId="0BF4E46D" w14:textId="020FF75D"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Guía profesional de habla hispana durante el Viaje</w:t>
            </w:r>
          </w:p>
          <w:p w14:paraId="4CEBEADC" w14:textId="1A04F491"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entradas y visitas según el itinerario</w:t>
            </w:r>
          </w:p>
          <w:p w14:paraId="119DDBC8" w14:textId="3754784B"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 xml:space="preserve">Asistencia al viajero 24/7 en español durante el viaje. (Wtsapp – Teléfono)   </w:t>
            </w:r>
          </w:p>
          <w:p w14:paraId="15020A48" w14:textId="582565F2"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 xml:space="preserve">Recogida de los pasajeros en el aeropuerto por la Puerta 9 </w:t>
            </w:r>
          </w:p>
          <w:p w14:paraId="0A513C1C" w14:textId="74281DAB"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04   noches   de   hotel   en   Dubai   con   desayuno incluido.</w:t>
            </w:r>
          </w:p>
          <w:p w14:paraId="697BAA61" w14:textId="2598A00B"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Traslados en regular aeropuerto – hotel – aeropuerto, con asistencia de habla hispana.</w:t>
            </w:r>
          </w:p>
          <w:p w14:paraId="48442B85" w14:textId="28E1CAAF"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Tour en regular de medio día en Dubái con guía de habla hispana.</w:t>
            </w:r>
          </w:p>
          <w:p w14:paraId="7A4676D0" w14:textId="43DE13F6"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Tour en regular de dia completo a abu dhabi con guía de habla hispana.</w:t>
            </w:r>
          </w:p>
          <w:p w14:paraId="7C49002C" w14:textId="4522C669" w:rsidR="00176F22" w:rsidRPr="00176F22"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VAT 5%</w:t>
            </w:r>
          </w:p>
          <w:p w14:paraId="3E3F8E37" w14:textId="63F14C67" w:rsidR="000370A9" w:rsidRPr="000370A9" w:rsidRDefault="00176F22" w:rsidP="00176F22">
            <w:pPr>
              <w:pStyle w:val="Prrafodelista"/>
              <w:numPr>
                <w:ilvl w:val="0"/>
                <w:numId w:val="15"/>
              </w:numPr>
              <w:jc w:val="both"/>
              <w:rPr>
                <w:rFonts w:ascii="Century Gothic" w:hAnsi="Century Gothic" w:cs="Arial"/>
                <w:sz w:val="16"/>
                <w:szCs w:val="16"/>
              </w:rPr>
            </w:pPr>
            <w:r w:rsidRPr="00176F22">
              <w:rPr>
                <w:rFonts w:ascii="Century Gothic" w:hAnsi="Century Gothic" w:cs="Arial"/>
                <w:sz w:val="16"/>
                <w:szCs w:val="16"/>
              </w:rPr>
              <w:t>El orden del ITINERARIO está sujeto a cambio, sin afectar las actividades.</w:t>
            </w:r>
          </w:p>
          <w:p w14:paraId="5D500FC6" w14:textId="19F1CC0D" w:rsidR="00C55CE2" w:rsidRPr="000370A9" w:rsidRDefault="00C55CE2" w:rsidP="000370A9">
            <w:pPr>
              <w:pStyle w:val="Prrafodelista"/>
              <w:numPr>
                <w:ilvl w:val="0"/>
                <w:numId w:val="15"/>
              </w:numPr>
              <w:jc w:val="both"/>
              <w:rPr>
                <w:rFonts w:ascii="Century Gothic" w:hAnsi="Century Gothic" w:cs="Arial"/>
                <w:sz w:val="16"/>
                <w:szCs w:val="16"/>
              </w:rPr>
            </w:pPr>
            <w:r w:rsidRPr="000370A9">
              <w:rPr>
                <w:rFonts w:ascii="Century Gothic" w:hAnsi="Century Gothic" w:cs="Arial"/>
                <w:sz w:val="16"/>
                <w:szCs w:val="16"/>
              </w:rPr>
              <w:t xml:space="preserve">Tarjeta de asistencia </w:t>
            </w:r>
            <w:r w:rsidR="000370A9" w:rsidRPr="000370A9">
              <w:rPr>
                <w:rFonts w:ascii="Century Gothic" w:hAnsi="Century Gothic" w:cs="Arial"/>
                <w:sz w:val="16"/>
                <w:szCs w:val="16"/>
              </w:rPr>
              <w:t>médica</w:t>
            </w:r>
            <w:r w:rsidRPr="000370A9">
              <w:rPr>
                <w:rFonts w:ascii="Century Gothic" w:hAnsi="Century Gothic" w:cs="Arial"/>
                <w:sz w:val="16"/>
                <w:szCs w:val="16"/>
              </w:rPr>
              <w:t xml:space="preserve"> internacional </w:t>
            </w:r>
          </w:p>
          <w:p w14:paraId="22C42FD5" w14:textId="03FC1ABF" w:rsidR="000D4A6A" w:rsidRPr="008B29AC" w:rsidRDefault="000D4A6A" w:rsidP="00C55CE2">
            <w:pPr>
              <w:pStyle w:val="Prrafodelista"/>
              <w:numPr>
                <w:ilvl w:val="0"/>
                <w:numId w:val="15"/>
              </w:numPr>
              <w:jc w:val="both"/>
              <w:rPr>
                <w:rFonts w:ascii="Century Gothic" w:hAnsi="Century Gothic" w:cs="Arial"/>
                <w:sz w:val="16"/>
                <w:szCs w:val="16"/>
                <w:highlight w:val="yellow"/>
              </w:rPr>
            </w:pPr>
            <w:r w:rsidRPr="008B29AC">
              <w:rPr>
                <w:rFonts w:ascii="Century Gothic" w:hAnsi="Century Gothic" w:cs="Arial"/>
                <w:sz w:val="16"/>
                <w:szCs w:val="16"/>
                <w:highlight w:val="yellow"/>
              </w:rPr>
              <w:t xml:space="preserve">Fee Bancario </w:t>
            </w:r>
          </w:p>
          <w:p w14:paraId="1B694871" w14:textId="77777777" w:rsidR="00540D44" w:rsidRPr="002150CB" w:rsidRDefault="00540D44" w:rsidP="000966DE">
            <w:pPr>
              <w:ind w:left="56"/>
              <w:jc w:val="both"/>
              <w:rPr>
                <w:rFonts w:ascii="Century Gothic" w:hAnsi="Century Gothic" w:cs="Arial"/>
                <w:sz w:val="16"/>
                <w:szCs w:val="16"/>
              </w:rPr>
            </w:pPr>
          </w:p>
        </w:tc>
        <w:tc>
          <w:tcPr>
            <w:tcW w:w="5403" w:type="dxa"/>
            <w:shd w:val="clear" w:color="auto" w:fill="FFFFFF" w:themeFill="background1"/>
          </w:tcPr>
          <w:p w14:paraId="310CDADD" w14:textId="77777777" w:rsidR="00540D44" w:rsidRPr="006F3AD4" w:rsidRDefault="00540D44" w:rsidP="000966DE">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4849EC76" w14:textId="40E8494B" w:rsidR="00540D44" w:rsidRP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Pr>
                <w:rFonts w:ascii="Century Gothic" w:hAnsi="Century Gothic" w:cs="Arial"/>
                <w:b/>
                <w:sz w:val="16"/>
                <w:szCs w:val="16"/>
              </w:rPr>
              <w:t xml:space="preserve">Tiquete aéreo e impuestos </w:t>
            </w:r>
          </w:p>
          <w:p w14:paraId="55351285" w14:textId="4240BAC5" w:rsid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70146808" w14:textId="319C70FE" w:rsidR="00540D44" w:rsidRDefault="00540D44" w:rsidP="00540D44">
            <w:pPr>
              <w:pStyle w:val="Prrafodelista"/>
              <w:numPr>
                <w:ilvl w:val="0"/>
                <w:numId w:val="14"/>
              </w:numPr>
              <w:jc w:val="both"/>
              <w:rPr>
                <w:rFonts w:ascii="Century Gothic" w:hAnsi="Century Gothic" w:cs="Arial"/>
                <w:sz w:val="16"/>
                <w:szCs w:val="16"/>
              </w:rPr>
            </w:pPr>
            <w:r>
              <w:rPr>
                <w:rFonts w:ascii="Century Gothic" w:hAnsi="Century Gothic" w:cs="Arial"/>
                <w:sz w:val="16"/>
                <w:szCs w:val="16"/>
              </w:rPr>
              <w:t xml:space="preserve">Impuesto municipal de pago en el destino </w:t>
            </w:r>
          </w:p>
          <w:p w14:paraId="20177FBC" w14:textId="7BFFC166" w:rsidR="00C55CE2" w:rsidRDefault="00C55CE2" w:rsidP="00C55CE2">
            <w:pPr>
              <w:pStyle w:val="Prrafodelista"/>
              <w:numPr>
                <w:ilvl w:val="0"/>
                <w:numId w:val="14"/>
              </w:numPr>
              <w:jc w:val="both"/>
              <w:rPr>
                <w:rFonts w:ascii="Century Gothic" w:hAnsi="Century Gothic" w:cs="Arial"/>
                <w:sz w:val="16"/>
                <w:szCs w:val="16"/>
              </w:rPr>
            </w:pPr>
            <w:r w:rsidRPr="00C55CE2">
              <w:rPr>
                <w:rFonts w:ascii="Century Gothic" w:hAnsi="Century Gothic" w:cs="Arial"/>
                <w:sz w:val="16"/>
                <w:szCs w:val="16"/>
              </w:rPr>
              <w:t>Cuota de Servicios y propinas de maleteros – Guía - Conductor aprox 50 $ P.P</w:t>
            </w:r>
          </w:p>
          <w:p w14:paraId="1DAB6835" w14:textId="0947CAFB" w:rsidR="00176F22" w:rsidRPr="00C55CE2" w:rsidRDefault="00176F22" w:rsidP="00C55CE2">
            <w:pPr>
              <w:pStyle w:val="Prrafodelista"/>
              <w:numPr>
                <w:ilvl w:val="0"/>
                <w:numId w:val="14"/>
              </w:numPr>
              <w:jc w:val="both"/>
              <w:rPr>
                <w:rFonts w:ascii="Century Gothic" w:hAnsi="Century Gothic" w:cs="Arial"/>
                <w:sz w:val="16"/>
                <w:szCs w:val="16"/>
              </w:rPr>
            </w:pPr>
            <w:r w:rsidRPr="00176F22">
              <w:rPr>
                <w:rFonts w:ascii="Century Gothic" w:hAnsi="Century Gothic" w:cs="Arial"/>
                <w:sz w:val="16"/>
                <w:szCs w:val="16"/>
              </w:rPr>
              <w:t>Tourism Dirham, por habitación por noche $ 4.5, en 4* y $6 en 5*</w:t>
            </w:r>
          </w:p>
          <w:p w14:paraId="59E7F470" w14:textId="73FDFAFB" w:rsidR="00540D44" w:rsidRPr="003706B7" w:rsidRDefault="00540D44" w:rsidP="00733106">
            <w:pPr>
              <w:pStyle w:val="Prrafodelista"/>
              <w:jc w:val="both"/>
              <w:rPr>
                <w:rFonts w:ascii="Century Gothic" w:hAnsi="Century Gothic" w:cs="Arial"/>
                <w:b/>
                <w:bCs/>
                <w:sz w:val="16"/>
                <w:szCs w:val="16"/>
              </w:rPr>
            </w:pPr>
          </w:p>
        </w:tc>
      </w:tr>
      <w:tr w:rsidR="00540D44" w:rsidRPr="006F3AD4" w14:paraId="21E8EE9E" w14:textId="77777777" w:rsidTr="000966DE">
        <w:trPr>
          <w:jc w:val="center"/>
        </w:trPr>
        <w:tc>
          <w:tcPr>
            <w:tcW w:w="5402" w:type="dxa"/>
            <w:shd w:val="clear" w:color="auto" w:fill="FFFFFF" w:themeFill="background1"/>
          </w:tcPr>
          <w:p w14:paraId="40CB5155"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52FBF4E2" w14:textId="77777777" w:rsidR="00540D44" w:rsidRPr="002A7BF7"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26EE5520" w14:textId="77777777" w:rsidR="00540D44" w:rsidRPr="006250F2"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204469FE"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BA3060B"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lastRenderedPageBreak/>
              <w:t>Recursos suficientes para gastos personales.</w:t>
            </w:r>
          </w:p>
        </w:tc>
        <w:tc>
          <w:tcPr>
            <w:tcW w:w="5403" w:type="dxa"/>
            <w:shd w:val="clear" w:color="auto" w:fill="FFFFFF" w:themeFill="background1"/>
          </w:tcPr>
          <w:p w14:paraId="382BCCDB"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lastRenderedPageBreak/>
              <w:t>Forma de pago</w:t>
            </w:r>
          </w:p>
          <w:p w14:paraId="035EC6F4" w14:textId="77777777" w:rsidR="00540D44" w:rsidRPr="002A7BF7" w:rsidRDefault="00540D44" w:rsidP="000966DE">
            <w:pPr>
              <w:jc w:val="both"/>
              <w:rPr>
                <w:rFonts w:ascii="Century Gothic" w:hAnsi="Century Gothic" w:cs="Arial"/>
                <w:sz w:val="16"/>
                <w:szCs w:val="16"/>
              </w:rPr>
            </w:pPr>
            <w:r>
              <w:rPr>
                <w:rFonts w:ascii="Century Gothic" w:hAnsi="Century Gothic" w:cs="Arial"/>
                <w:b/>
                <w:sz w:val="16"/>
                <w:szCs w:val="16"/>
              </w:rPr>
              <w:t xml:space="preserve">Depósito a acordar bajo reserva </w:t>
            </w:r>
          </w:p>
          <w:p w14:paraId="66032680" w14:textId="77777777" w:rsidR="00540D44" w:rsidRPr="002A7BF7" w:rsidRDefault="00540D44" w:rsidP="000966DE">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w:t>
            </w:r>
            <w:r>
              <w:rPr>
                <w:rFonts w:ascii="Century Gothic" w:hAnsi="Century Gothic" w:cs="Arial"/>
                <w:sz w:val="16"/>
                <w:szCs w:val="16"/>
              </w:rPr>
              <w:t>en</w:t>
            </w:r>
            <w:r w:rsidRPr="002A7BF7">
              <w:rPr>
                <w:rFonts w:ascii="Century Gothic" w:hAnsi="Century Gothic" w:cs="Arial"/>
                <w:sz w:val="16"/>
                <w:szCs w:val="16"/>
              </w:rPr>
              <w:t xml:space="preserve"> efectivo, tarjeta de crédito o consignación bancaria. *El valor del tiquete aéreo se liquida en dólares americanos y se paga en pesos colombianos. **Los impuestos están sujetos a variación por disposiciones de la aerolínea.</w:t>
            </w:r>
          </w:p>
        </w:tc>
      </w:tr>
    </w:tbl>
    <w:p w14:paraId="01C0349F" w14:textId="77777777" w:rsidR="0088270A" w:rsidRDefault="0088270A">
      <w:pPr>
        <w:spacing w:after="0" w:line="240" w:lineRule="auto"/>
        <w:jc w:val="both"/>
        <w:rPr>
          <w:rFonts w:ascii="Century Gothic" w:eastAsia="Century Gothic" w:hAnsi="Century Gothic" w:cs="Century Gothic"/>
          <w:sz w:val="20"/>
          <w:szCs w:val="20"/>
        </w:rPr>
      </w:pPr>
    </w:p>
    <w:p w14:paraId="7E050B64" w14:textId="77777777" w:rsidR="0088270A" w:rsidRDefault="0088270A">
      <w:pPr>
        <w:shd w:val="clear" w:color="auto" w:fill="FFFFFF"/>
        <w:spacing w:after="0" w:line="240" w:lineRule="auto"/>
        <w:rPr>
          <w:color w:val="000000"/>
          <w:sz w:val="24"/>
          <w:szCs w:val="24"/>
        </w:rPr>
      </w:pPr>
    </w:p>
    <w:p w14:paraId="74946FD5" w14:textId="77777777" w:rsidR="007F4494" w:rsidRPr="00A24FFD" w:rsidRDefault="007F4494" w:rsidP="007F4494">
      <w:pPr>
        <w:pStyle w:val="Ttulo1"/>
        <w:jc w:val="center"/>
        <w:rPr>
          <w:rFonts w:ascii="Arial" w:hAnsi="Arial" w:cs="Arial"/>
          <w:color w:val="000000"/>
        </w:rPr>
      </w:pPr>
      <w:r w:rsidRPr="00535D87">
        <w:rPr>
          <w:rFonts w:ascii="Arial" w:hAnsi="Arial" w:cs="Arial"/>
          <w:color w:val="000000"/>
        </w:rPr>
        <w:t>CONDICIONES GENERALES Y ACEPTACION</w:t>
      </w:r>
    </w:p>
    <w:p w14:paraId="7D934253"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RESERVAS</w:t>
      </w:r>
    </w:p>
    <w:p w14:paraId="1564656A"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7933F57"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6F1D068" w14:textId="77777777" w:rsidR="007F4494" w:rsidRPr="006B4903" w:rsidRDefault="007F4494" w:rsidP="007F4494">
      <w:pPr>
        <w:numPr>
          <w:ilvl w:val="0"/>
          <w:numId w:val="9"/>
        </w:numPr>
        <w:spacing w:after="0"/>
        <w:ind w:left="-284"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35D523E3"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4CCE89EA"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2A8DB6AB" w14:textId="77777777" w:rsidR="007F4494" w:rsidRPr="00AD4CA3"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19A57DBD"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CD5774D"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44EB54B"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A8DBC82"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2A85C542"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68ED3C88"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70381927" w14:textId="77777777" w:rsidR="007F4494" w:rsidRPr="00A24FFD"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329CEA7"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65E99C48"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4E1D5829"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56CC0D36" w14:textId="77777777" w:rsidR="007F4494"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D23B52B" w14:textId="77777777" w:rsidR="007F4494"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DEA29AF" w14:textId="77777777" w:rsidR="007F4494" w:rsidRPr="00AD4CA3"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6B4DEA2D"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w:t>
      </w:r>
      <w:r w:rsidRPr="00AD4CA3">
        <w:rPr>
          <w:rFonts w:ascii="Arial" w:hAnsi="Arial" w:cs="Arial"/>
          <w:sz w:val="18"/>
          <w:szCs w:val="18"/>
        </w:rPr>
        <w:lastRenderedPageBreak/>
        <w:t>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271DA4C1"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74642E0" w14:textId="77777777" w:rsidR="007F4494" w:rsidRDefault="007F4494" w:rsidP="007F4494">
      <w:pPr>
        <w:numPr>
          <w:ilvl w:val="0"/>
          <w:numId w:val="8"/>
        </w:numPr>
        <w:spacing w:after="0"/>
        <w:ind w:left="-284"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D805F26" w14:textId="77777777" w:rsidR="007F4494" w:rsidRPr="00A24FFD"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60CEEB20" w14:textId="77777777" w:rsidR="007F4494" w:rsidRDefault="007F4494" w:rsidP="007F4494">
      <w:pPr>
        <w:spacing w:after="0"/>
        <w:ind w:left="-284" w:hanging="284"/>
        <w:jc w:val="both"/>
        <w:rPr>
          <w:rFonts w:ascii="Arial" w:hAnsi="Arial" w:cs="Arial"/>
          <w:b/>
          <w:sz w:val="18"/>
          <w:szCs w:val="18"/>
        </w:rPr>
      </w:pPr>
    </w:p>
    <w:p w14:paraId="7D1F1EE9" w14:textId="77777777" w:rsidR="007F4494" w:rsidRPr="00AD4CA3" w:rsidRDefault="007F4494" w:rsidP="007F4494">
      <w:pPr>
        <w:spacing w:after="0"/>
        <w:ind w:left="-284" w:hanging="284"/>
        <w:jc w:val="both"/>
        <w:rPr>
          <w:rFonts w:ascii="Arial" w:hAnsi="Arial" w:cs="Arial"/>
          <w:b/>
          <w:sz w:val="18"/>
          <w:szCs w:val="18"/>
        </w:rPr>
      </w:pPr>
      <w:r w:rsidRPr="00AD4CA3">
        <w:rPr>
          <w:rFonts w:ascii="Arial" w:hAnsi="Arial" w:cs="Arial"/>
          <w:b/>
          <w:sz w:val="18"/>
          <w:szCs w:val="18"/>
        </w:rPr>
        <w:t>DOCUMENTACION</w:t>
      </w:r>
    </w:p>
    <w:p w14:paraId="2DF1CD40"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05BECC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Cedula de ciudadanía</w:t>
      </w:r>
    </w:p>
    <w:p w14:paraId="5197C15F"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45E237F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128B0D5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7B8BF5C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Dinero para sus gastos personales</w:t>
      </w:r>
    </w:p>
    <w:p w14:paraId="435FF8E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Visados según el País de entrada o países visitados</w:t>
      </w:r>
    </w:p>
    <w:p w14:paraId="53DD9A3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Prueba negativa PCR Covid-19</w:t>
      </w:r>
    </w:p>
    <w:p w14:paraId="77718B4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Registro en Check-Mig</w:t>
      </w:r>
    </w:p>
    <w:p w14:paraId="59F8896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Carnet de vacunación esquema completo contra el Covid-19</w:t>
      </w:r>
    </w:p>
    <w:p w14:paraId="2EBBAB81"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Documentos de viaje que justifique su regreso al País de origen</w:t>
      </w:r>
    </w:p>
    <w:p w14:paraId="70AF36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Tiquete aéreo de ida y regreso</w:t>
      </w:r>
    </w:p>
    <w:p w14:paraId="0CBB4CC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Reserva hotelera (vouchers) o servicios contratados confirmados</w:t>
      </w:r>
    </w:p>
    <w:p w14:paraId="087E27B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Itinerario de viaje</w:t>
      </w:r>
    </w:p>
    <w:p w14:paraId="6AC6901D" w14:textId="77777777" w:rsidR="007F4494" w:rsidRPr="00A24FFD"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Sim Card para comunicación (no es obligatorio)</w:t>
      </w:r>
    </w:p>
    <w:p w14:paraId="5E93934E"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E871165"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RESPONSABILIDADES</w:t>
      </w:r>
    </w:p>
    <w:p w14:paraId="7EB32568"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9AEFF3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980D0B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2DD4EFF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5D07135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737D3842"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5E42567"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C7BA9C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F2CE4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83784C0" w14:textId="77777777" w:rsidR="007F4494" w:rsidRDefault="007F4494" w:rsidP="007F4494">
      <w:pPr>
        <w:numPr>
          <w:ilvl w:val="0"/>
          <w:numId w:val="10"/>
        </w:numPr>
        <w:spacing w:after="0"/>
        <w:ind w:left="-284"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74EC825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3051B74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49F0C69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lastRenderedPageBreak/>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34FF06EA" w14:textId="77777777" w:rsidR="007F4494" w:rsidRPr="00AD4CA3"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6B90F1B"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 </w:t>
      </w:r>
    </w:p>
    <w:p w14:paraId="74855F50"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3BA67E78"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D4E858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486668C2"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1BCDC21B"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3F9C414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6882095A"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FADAE7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50BE7B9"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4C576C7"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NOTAS GENERALES</w:t>
      </w:r>
    </w:p>
    <w:p w14:paraId="366A9094"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313940E7"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C7BAE2A" w14:textId="77777777" w:rsidR="007F4494"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FD56FB4"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leer y entender los servicios comprados</w:t>
      </w:r>
    </w:p>
    <w:p w14:paraId="2A2B1C57"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2EB082D"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1DA586A2"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22AB7FC"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E13528"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9C12E0D"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43107F91" w14:textId="77777777" w:rsidR="007F4494" w:rsidRPr="00AD4CA3" w:rsidRDefault="007F4494" w:rsidP="007F4494">
      <w:pPr>
        <w:numPr>
          <w:ilvl w:val="0"/>
          <w:numId w:val="11"/>
        </w:numPr>
        <w:spacing w:after="0" w:line="240" w:lineRule="auto"/>
        <w:ind w:left="-284"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6AFAA52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2C9ED45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ACEPTACION CONDICIONES GENERALES</w:t>
      </w:r>
    </w:p>
    <w:p w14:paraId="6443C06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16380F60" w14:textId="77777777" w:rsidR="007F4494" w:rsidRPr="00AD4CA3" w:rsidRDefault="007F4494" w:rsidP="007F4494">
      <w:pPr>
        <w:spacing w:after="0"/>
        <w:ind w:left="-284"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7FB289F2" w14:textId="77777777" w:rsidR="007F4494" w:rsidRDefault="007F4494" w:rsidP="007F4494">
      <w:pPr>
        <w:pStyle w:val="xmsonormal"/>
        <w:spacing w:before="0" w:beforeAutospacing="0" w:after="0" w:afterAutospacing="0"/>
        <w:ind w:left="-284" w:hanging="284"/>
        <w:rPr>
          <w:rFonts w:ascii="Arial" w:hAnsi="Arial" w:cs="Arial"/>
          <w:color w:val="000000"/>
        </w:rPr>
      </w:pPr>
      <w:r>
        <w:rPr>
          <w:rFonts w:ascii="Arial" w:hAnsi="Arial" w:cs="Arial"/>
          <w:color w:val="000000"/>
          <w:sz w:val="18"/>
          <w:szCs w:val="18"/>
        </w:rPr>
        <w:t> </w:t>
      </w:r>
    </w:p>
    <w:p w14:paraId="7F631254" w14:textId="77777777" w:rsidR="007F4494" w:rsidRPr="001D07FC" w:rsidRDefault="007F4494" w:rsidP="007F4494">
      <w:pPr>
        <w:shd w:val="clear" w:color="auto" w:fill="FFFFFF"/>
        <w:spacing w:after="0" w:line="240" w:lineRule="auto"/>
        <w:ind w:left="-284" w:hanging="284"/>
        <w:jc w:val="both"/>
        <w:rPr>
          <w:rFonts w:ascii="Arial" w:eastAsia="Times New Roman" w:hAnsi="Arial" w:cs="Arial"/>
          <w:color w:val="000000"/>
          <w:sz w:val="24"/>
          <w:szCs w:val="24"/>
        </w:rPr>
      </w:pPr>
      <w:r w:rsidRPr="001D07FC">
        <w:rPr>
          <w:rFonts w:ascii="Arial" w:eastAsia="Times New Roman" w:hAnsi="Arial" w:cs="Arial"/>
          <w:b/>
          <w:bCs/>
          <w:color w:val="000000"/>
          <w:sz w:val="18"/>
          <w:szCs w:val="18"/>
        </w:rPr>
        <w:t>CLAUSULAS DE RESPONSABILIDAD</w:t>
      </w:r>
    </w:p>
    <w:p w14:paraId="16C325D1"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r w:rsidRPr="001D07FC">
        <w:rPr>
          <w:rFonts w:ascii="Arial" w:eastAsia="Times New Roman" w:hAnsi="Arial" w:cs="Arial"/>
          <w:b/>
          <w:bCs/>
          <w:color w:val="000000"/>
          <w:sz w:val="18"/>
          <w:szCs w:val="18"/>
        </w:rPr>
        <w:t>TRAVEL PLANS SAS con </w:t>
      </w:r>
      <w:r w:rsidRPr="001D07FC">
        <w:rPr>
          <w:rFonts w:ascii="Arial" w:eastAsia="Times New Roman" w:hAnsi="Arial" w:cs="Arial"/>
          <w:color w:val="000000"/>
          <w:sz w:val="18"/>
          <w:szCs w:val="18"/>
        </w:rPr>
        <w:t>licencia del Ministerio de Comercio, Industria y Turismo</w:t>
      </w:r>
      <w:r w:rsidRPr="001D07FC">
        <w:rPr>
          <w:rFonts w:ascii="Arial" w:eastAsia="Times New Roman" w:hAnsi="Arial" w:cs="Arial"/>
          <w:b/>
          <w:bCs/>
          <w:color w:val="000000"/>
          <w:sz w:val="18"/>
          <w:szCs w:val="18"/>
        </w:rPr>
        <w:t> RNT 24006 Y 40956</w:t>
      </w:r>
      <w:r w:rsidRPr="001D07FC">
        <w:rPr>
          <w:rFonts w:ascii="Arial" w:eastAsia="Times New Roman" w:hAnsi="Arial" w:cs="Arial"/>
          <w:color w:val="000000"/>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rPr>
        <w:t> </w:t>
      </w:r>
      <w:r w:rsidRPr="001D07FC">
        <w:rPr>
          <w:rFonts w:ascii="Arial" w:eastAsia="Times New Roman" w:hAnsi="Arial" w:cs="Arial"/>
          <w:color w:val="000000"/>
          <w:sz w:val="18"/>
          <w:szCs w:val="18"/>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578E7BCC"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p>
    <w:p w14:paraId="103015C8" w14:textId="77777777" w:rsidR="007F4494" w:rsidRPr="003E2F50" w:rsidRDefault="007F4494" w:rsidP="007F4494">
      <w:pPr>
        <w:shd w:val="clear" w:color="auto" w:fill="FFFFFF"/>
        <w:spacing w:after="0" w:line="240" w:lineRule="auto"/>
        <w:ind w:left="-284" w:hanging="284"/>
        <w:jc w:val="both"/>
        <w:rPr>
          <w:rFonts w:ascii="Arial" w:eastAsia="Times New Roman" w:hAnsi="Arial" w:cs="Arial"/>
          <w:b/>
          <w:bCs/>
          <w:color w:val="000000"/>
          <w:sz w:val="18"/>
          <w:szCs w:val="18"/>
        </w:rPr>
      </w:pPr>
      <w:r w:rsidRPr="003E2F50">
        <w:rPr>
          <w:rFonts w:ascii="Arial" w:eastAsia="Times New Roman" w:hAnsi="Arial" w:cs="Arial"/>
          <w:b/>
          <w:bCs/>
          <w:color w:val="000000"/>
          <w:sz w:val="18"/>
          <w:szCs w:val="18"/>
        </w:rPr>
        <w:t>LEY DE PROTECCION DE DATOS PERSONALES</w:t>
      </w:r>
    </w:p>
    <w:p w14:paraId="1FC056E0"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0D19236"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2E2FC5A"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rPr>
        <w:lastRenderedPageBreak/>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8F807A1" w14:textId="77777777" w:rsidR="007F4494" w:rsidRPr="00E8308F" w:rsidRDefault="007F4494" w:rsidP="007F4494">
      <w:pPr>
        <w:shd w:val="clear" w:color="auto" w:fill="FFFFFF"/>
        <w:spacing w:after="0" w:line="240" w:lineRule="auto"/>
        <w:ind w:left="-284" w:hanging="284"/>
        <w:jc w:val="both"/>
        <w:rPr>
          <w:rFonts w:ascii="Arial" w:eastAsia="Times New Roman" w:hAnsi="Arial" w:cs="Arial"/>
          <w:sz w:val="18"/>
          <w:szCs w:val="18"/>
        </w:rPr>
      </w:pPr>
    </w:p>
    <w:p w14:paraId="2E495394" w14:textId="77777777" w:rsidR="007F4494" w:rsidRDefault="007F4494" w:rsidP="007F4494">
      <w:pPr>
        <w:pStyle w:val="xmsonormal"/>
        <w:spacing w:before="0" w:beforeAutospacing="0" w:after="0" w:afterAutospacing="0"/>
        <w:ind w:left="-284" w:hanging="284"/>
        <w:jc w:val="both"/>
        <w:rPr>
          <w:rFonts w:ascii="Arial" w:hAnsi="Arial" w:cs="Arial"/>
          <w:color w:val="000000"/>
        </w:rPr>
      </w:pPr>
    </w:p>
    <w:p w14:paraId="4E180F0F"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0C06986E"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4126F9A"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02505744"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5F3089F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497AFD78" w14:textId="56C6C797" w:rsidR="0088270A" w:rsidRPr="007F4494" w:rsidRDefault="007F4494" w:rsidP="007F4494">
      <w:pPr>
        <w:spacing w:after="0" w:line="240" w:lineRule="auto"/>
        <w:ind w:left="-284"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88270A" w:rsidRPr="007F4494">
      <w:headerReference w:type="even" r:id="rId9"/>
      <w:headerReference w:type="default" r:id="rId10"/>
      <w:footerReference w:type="default" r:id="rId11"/>
      <w:headerReference w:type="first" r:id="rId12"/>
      <w:pgSz w:w="12240" w:h="15840"/>
      <w:pgMar w:top="1440" w:right="1325"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10D3" w14:textId="77777777" w:rsidR="00E161B8" w:rsidRDefault="00E161B8">
      <w:pPr>
        <w:spacing w:after="0" w:line="240" w:lineRule="auto"/>
      </w:pPr>
      <w:r>
        <w:separator/>
      </w:r>
    </w:p>
  </w:endnote>
  <w:endnote w:type="continuationSeparator" w:id="0">
    <w:p w14:paraId="50184831" w14:textId="77777777" w:rsidR="00E161B8" w:rsidRDefault="00E1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B4D" w14:textId="5C70735B" w:rsidR="0088270A" w:rsidRPr="002755D3" w:rsidRDefault="005E71C2" w:rsidP="002755D3">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Consúltenos su próximo viaje: Europa, Alaska, Estados Unidos, México, Panamá, Medio y Lejano Oriente. Cruceros</w:t>
    </w:r>
    <w:r w:rsidR="002755D3">
      <w:rPr>
        <w:color w:val="000000"/>
        <w:sz w:val="16"/>
        <w:szCs w:val="16"/>
      </w:rPr>
      <w:t xml:space="preserve"> </w:t>
    </w:r>
    <w:r>
      <w:rPr>
        <w:color w:val="000000"/>
        <w:sz w:val="16"/>
        <w:szCs w:val="16"/>
      </w:rPr>
      <w:t xml:space="preserve">NIT 900423508-1. RNT.24006 email: </w:t>
    </w:r>
    <w:hyperlink r:id="rId1" w:history="1">
      <w:r w:rsidR="002755D3" w:rsidRPr="007A27A1">
        <w:rPr>
          <w:rStyle w:val="Hipervnculo"/>
          <w:sz w:val="16"/>
          <w:szCs w:val="16"/>
        </w:rPr>
        <w:t>gerencia@travelplans.com.co</w:t>
      </w:r>
    </w:hyperlink>
    <w:r w:rsidR="002755D3">
      <w:rPr>
        <w:color w:val="0000FF"/>
        <w:sz w:val="16"/>
        <w:szCs w:val="16"/>
        <w:u w:val="single"/>
      </w:rPr>
      <w:t xml:space="preserve"> </w:t>
    </w:r>
    <w:r w:rsidR="002755D3">
      <w:rPr>
        <w:color w:val="000000"/>
        <w:sz w:val="16"/>
        <w:szCs w:val="16"/>
      </w:rPr>
      <w:t xml:space="preserve"> calle 152b No 73b – 51 oficina 602</w:t>
    </w:r>
    <w:r>
      <w:rPr>
        <w:color w:val="000000"/>
        <w:sz w:val="16"/>
        <w:szCs w:val="16"/>
      </w:rPr>
      <w:t xml:space="preserve"> </w:t>
    </w:r>
    <w:r w:rsidR="002755D3">
      <w:rPr>
        <w:color w:val="000000"/>
        <w:sz w:val="16"/>
        <w:szCs w:val="16"/>
      </w:rPr>
      <w:t xml:space="preserve"> </w:t>
    </w:r>
    <w:r>
      <w:rPr>
        <w:color w:val="000000"/>
        <w:sz w:val="16"/>
        <w:szCs w:val="16"/>
      </w:rPr>
      <w:t xml:space="preserve"> Tel 571-</w:t>
    </w:r>
    <w:r w:rsidR="002755D3">
      <w:rPr>
        <w:color w:val="000000"/>
        <w:sz w:val="16"/>
        <w:szCs w:val="16"/>
      </w:rPr>
      <w:t>3</w:t>
    </w:r>
    <w:r w:rsidR="00C96790">
      <w:rPr>
        <w:color w:val="000000"/>
        <w:sz w:val="16"/>
        <w:szCs w:val="16"/>
      </w:rPr>
      <w:t>115193059</w:t>
    </w:r>
    <w:r>
      <w:rPr>
        <w:color w:val="000000"/>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BD19" w14:textId="77777777" w:rsidR="00E161B8" w:rsidRDefault="00E161B8">
      <w:pPr>
        <w:spacing w:after="0" w:line="240" w:lineRule="auto"/>
      </w:pPr>
      <w:r>
        <w:separator/>
      </w:r>
    </w:p>
  </w:footnote>
  <w:footnote w:type="continuationSeparator" w:id="0">
    <w:p w14:paraId="61F3D6A3" w14:textId="77777777" w:rsidR="00E161B8" w:rsidRDefault="00E1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AD3"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8C8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728;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A54" w14:textId="2DFE1D20" w:rsidR="0088270A" w:rsidRDefault="001B2546">
    <w:pPr>
      <w:pBdr>
        <w:top w:val="nil"/>
        <w:left w:val="nil"/>
        <w:bottom w:val="nil"/>
        <w:right w:val="nil"/>
        <w:between w:val="nil"/>
      </w:pBdr>
      <w:tabs>
        <w:tab w:val="center" w:pos="4419"/>
        <w:tab w:val="right" w:pos="8838"/>
        <w:tab w:val="center" w:pos="0"/>
        <w:tab w:val="right" w:pos="11057"/>
      </w:tabs>
      <w:spacing w:after="0" w:line="240" w:lineRule="auto"/>
      <w:jc w:val="center"/>
      <w:rPr>
        <w:color w:val="000000"/>
        <w:sz w:val="4"/>
        <w:szCs w:val="4"/>
      </w:rPr>
    </w:pPr>
    <w:r>
      <w:rPr>
        <w:noProof/>
        <w:lang w:val="es-ES" w:eastAsia="es-ES"/>
      </w:rPr>
      <w:drawing>
        <wp:anchor distT="0" distB="0" distL="114300" distR="114300" simplePos="0" relativeHeight="251661824" behindDoc="0" locked="0" layoutInCell="1" allowOverlap="1" wp14:anchorId="789136D3" wp14:editId="08B0119F">
          <wp:simplePos x="0" y="0"/>
          <wp:positionH relativeFrom="margin">
            <wp:posOffset>1439186</wp:posOffset>
          </wp:positionH>
          <wp:positionV relativeFrom="paragraph">
            <wp:posOffset>-338483</wp:posOffset>
          </wp:positionV>
          <wp:extent cx="838200" cy="7715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hidden="0" allowOverlap="1" wp14:anchorId="393DA90C" wp14:editId="06AD0C18">
          <wp:simplePos x="0" y="0"/>
          <wp:positionH relativeFrom="column">
            <wp:posOffset>-500932</wp:posOffset>
          </wp:positionH>
          <wp:positionV relativeFrom="paragraph">
            <wp:posOffset>-246490</wp:posOffset>
          </wp:positionV>
          <wp:extent cx="1828800" cy="5162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28800" cy="516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8BD6"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6933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752;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0" type="#_x0000_t75" style="width:1in;height:64.5pt" o:bullet="t">
        <v:imagedata r:id="rId1" o:title="Boton azul"/>
      </v:shape>
    </w:pict>
  </w:numPicBullet>
  <w:numPicBullet w:numPicBulletId="1">
    <w:pict>
      <v:shape id="_x0000_i1511" type="#_x0000_t75" style="width:64.5pt;height:64.5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314607"/>
    <w:multiLevelType w:val="multilevel"/>
    <w:tmpl w:val="57A81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FD0C5D"/>
    <w:multiLevelType w:val="multilevel"/>
    <w:tmpl w:val="0210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111904"/>
    <w:multiLevelType w:val="multilevel"/>
    <w:tmpl w:val="CF78AED4"/>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1095" w:hanging="360"/>
      </w:pPr>
      <w:rPr>
        <w:rFonts w:ascii="Noto Sans Symbols" w:eastAsia="Noto Sans Symbols" w:hAnsi="Noto Sans Symbols" w:cs="Noto Sans Symbols"/>
      </w:rPr>
    </w:lvl>
    <w:lvl w:ilvl="3">
      <w:start w:val="1"/>
      <w:numFmt w:val="bullet"/>
      <w:lvlText w:val="●"/>
      <w:lvlJc w:val="left"/>
      <w:pPr>
        <w:ind w:left="1815" w:hanging="360"/>
      </w:pPr>
      <w:rPr>
        <w:rFonts w:ascii="Noto Sans Symbols" w:eastAsia="Noto Sans Symbols" w:hAnsi="Noto Sans Symbols" w:cs="Noto Sans Symbols"/>
      </w:rPr>
    </w:lvl>
    <w:lvl w:ilvl="4">
      <w:start w:val="1"/>
      <w:numFmt w:val="bullet"/>
      <w:lvlText w:val="o"/>
      <w:lvlJc w:val="left"/>
      <w:pPr>
        <w:ind w:left="2535" w:hanging="360"/>
      </w:pPr>
      <w:rPr>
        <w:rFonts w:ascii="Courier New" w:eastAsia="Courier New" w:hAnsi="Courier New" w:cs="Courier New"/>
      </w:rPr>
    </w:lvl>
    <w:lvl w:ilvl="5">
      <w:start w:val="1"/>
      <w:numFmt w:val="bullet"/>
      <w:lvlText w:val="▪"/>
      <w:lvlJc w:val="left"/>
      <w:pPr>
        <w:ind w:left="3255" w:hanging="360"/>
      </w:pPr>
      <w:rPr>
        <w:rFonts w:ascii="Noto Sans Symbols" w:eastAsia="Noto Sans Symbols" w:hAnsi="Noto Sans Symbols" w:cs="Noto Sans Symbols"/>
      </w:rPr>
    </w:lvl>
    <w:lvl w:ilvl="6">
      <w:start w:val="1"/>
      <w:numFmt w:val="bullet"/>
      <w:lvlText w:val="●"/>
      <w:lvlJc w:val="left"/>
      <w:pPr>
        <w:ind w:left="3975" w:hanging="360"/>
      </w:pPr>
      <w:rPr>
        <w:rFonts w:ascii="Noto Sans Symbols" w:eastAsia="Noto Sans Symbols" w:hAnsi="Noto Sans Symbols" w:cs="Noto Sans Symbols"/>
      </w:rPr>
    </w:lvl>
    <w:lvl w:ilvl="7">
      <w:start w:val="1"/>
      <w:numFmt w:val="bullet"/>
      <w:lvlText w:val="o"/>
      <w:lvlJc w:val="left"/>
      <w:pPr>
        <w:ind w:left="4695" w:hanging="360"/>
      </w:pPr>
      <w:rPr>
        <w:rFonts w:ascii="Courier New" w:eastAsia="Courier New" w:hAnsi="Courier New" w:cs="Courier New"/>
      </w:rPr>
    </w:lvl>
    <w:lvl w:ilvl="8">
      <w:start w:val="1"/>
      <w:numFmt w:val="bullet"/>
      <w:lvlText w:val="▪"/>
      <w:lvlJc w:val="left"/>
      <w:pPr>
        <w:ind w:left="5415" w:hanging="360"/>
      </w:pPr>
      <w:rPr>
        <w:rFonts w:ascii="Noto Sans Symbols" w:eastAsia="Noto Sans Symbols" w:hAnsi="Noto Sans Symbols" w:cs="Noto Sans Symbols"/>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0C364D"/>
    <w:multiLevelType w:val="multilevel"/>
    <w:tmpl w:val="B4604DCE"/>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A315AB"/>
    <w:multiLevelType w:val="multilevel"/>
    <w:tmpl w:val="03A6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62E6A"/>
    <w:multiLevelType w:val="multilevel"/>
    <w:tmpl w:val="B5A62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710C13"/>
    <w:multiLevelType w:val="multilevel"/>
    <w:tmpl w:val="EEA61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7371175">
    <w:abstractNumId w:val="14"/>
  </w:num>
  <w:num w:numId="2" w16cid:durableId="1843856938">
    <w:abstractNumId w:val="12"/>
  </w:num>
  <w:num w:numId="3" w16cid:durableId="1106391562">
    <w:abstractNumId w:val="2"/>
  </w:num>
  <w:num w:numId="4" w16cid:durableId="734350864">
    <w:abstractNumId w:val="13"/>
  </w:num>
  <w:num w:numId="5" w16cid:durableId="1012487173">
    <w:abstractNumId w:val="7"/>
  </w:num>
  <w:num w:numId="6" w16cid:durableId="191110888">
    <w:abstractNumId w:val="10"/>
  </w:num>
  <w:num w:numId="7" w16cid:durableId="1714424505">
    <w:abstractNumId w:val="5"/>
  </w:num>
  <w:num w:numId="8" w16cid:durableId="1002898416">
    <w:abstractNumId w:val="1"/>
  </w:num>
  <w:num w:numId="9" w16cid:durableId="2031488278">
    <w:abstractNumId w:val="4"/>
  </w:num>
  <w:num w:numId="10" w16cid:durableId="581304817">
    <w:abstractNumId w:val="0"/>
  </w:num>
  <w:num w:numId="11" w16cid:durableId="821653536">
    <w:abstractNumId w:val="3"/>
  </w:num>
  <w:num w:numId="12" w16cid:durableId="1591305454">
    <w:abstractNumId w:val="6"/>
  </w:num>
  <w:num w:numId="13" w16cid:durableId="150215811">
    <w:abstractNumId w:val="11"/>
  </w:num>
  <w:num w:numId="14" w16cid:durableId="832528650">
    <w:abstractNumId w:val="8"/>
  </w:num>
  <w:num w:numId="15" w16cid:durableId="4032634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0A"/>
    <w:rsid w:val="000370A9"/>
    <w:rsid w:val="000D4A6A"/>
    <w:rsid w:val="001124BE"/>
    <w:rsid w:val="001539D0"/>
    <w:rsid w:val="00155251"/>
    <w:rsid w:val="00176F22"/>
    <w:rsid w:val="00180671"/>
    <w:rsid w:val="001926FB"/>
    <w:rsid w:val="001965F9"/>
    <w:rsid w:val="001B2546"/>
    <w:rsid w:val="00256323"/>
    <w:rsid w:val="002755D3"/>
    <w:rsid w:val="002C1350"/>
    <w:rsid w:val="0030476B"/>
    <w:rsid w:val="003246E2"/>
    <w:rsid w:val="003924FF"/>
    <w:rsid w:val="00416D4F"/>
    <w:rsid w:val="00426C2D"/>
    <w:rsid w:val="00492A0E"/>
    <w:rsid w:val="00540D44"/>
    <w:rsid w:val="005E71C2"/>
    <w:rsid w:val="005E7435"/>
    <w:rsid w:val="00617E35"/>
    <w:rsid w:val="006D52F3"/>
    <w:rsid w:val="00733106"/>
    <w:rsid w:val="0075572E"/>
    <w:rsid w:val="007C0177"/>
    <w:rsid w:val="007C4622"/>
    <w:rsid w:val="007F4494"/>
    <w:rsid w:val="00847D6B"/>
    <w:rsid w:val="008662AE"/>
    <w:rsid w:val="00871995"/>
    <w:rsid w:val="0088270A"/>
    <w:rsid w:val="008B29AC"/>
    <w:rsid w:val="008D7D34"/>
    <w:rsid w:val="008E541D"/>
    <w:rsid w:val="008E7BEA"/>
    <w:rsid w:val="00940083"/>
    <w:rsid w:val="0095276D"/>
    <w:rsid w:val="00A562C3"/>
    <w:rsid w:val="00A63F48"/>
    <w:rsid w:val="00AA4144"/>
    <w:rsid w:val="00AB05A3"/>
    <w:rsid w:val="00C55CE2"/>
    <w:rsid w:val="00C704CF"/>
    <w:rsid w:val="00C96790"/>
    <w:rsid w:val="00D037A9"/>
    <w:rsid w:val="00E161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79B3"/>
  <w15:docId w15:val="{B3BFF69C-46FA-4DA0-83BB-EE5F06F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1B2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546"/>
  </w:style>
  <w:style w:type="character" w:styleId="Hipervnculo">
    <w:name w:val="Hyperlink"/>
    <w:basedOn w:val="Fuentedeprrafopredeter"/>
    <w:uiPriority w:val="99"/>
    <w:unhideWhenUsed/>
    <w:rsid w:val="002755D3"/>
    <w:rPr>
      <w:color w:val="0000FF" w:themeColor="hyperlink"/>
      <w:u w:val="single"/>
    </w:rPr>
  </w:style>
  <w:style w:type="character" w:styleId="Mencinsinresolver">
    <w:name w:val="Unresolved Mention"/>
    <w:basedOn w:val="Fuentedeprrafopredeter"/>
    <w:uiPriority w:val="99"/>
    <w:semiHidden/>
    <w:unhideWhenUsed/>
    <w:rsid w:val="002755D3"/>
    <w:rPr>
      <w:color w:val="605E5C"/>
      <w:shd w:val="clear" w:color="auto" w:fill="E1DFDD"/>
    </w:rPr>
  </w:style>
  <w:style w:type="character" w:customStyle="1" w:styleId="Ttulo1Car">
    <w:name w:val="Título 1 Car"/>
    <w:link w:val="Ttulo1"/>
    <w:uiPriority w:val="9"/>
    <w:rsid w:val="002755D3"/>
    <w:rPr>
      <w:rFonts w:ascii="Cambria" w:eastAsia="Cambria" w:hAnsi="Cambria" w:cs="Cambria"/>
      <w:b/>
      <w:color w:val="366091"/>
      <w:sz w:val="28"/>
      <w:szCs w:val="28"/>
    </w:rPr>
  </w:style>
  <w:style w:type="paragraph" w:styleId="NormalWeb">
    <w:name w:val="Normal (Web)"/>
    <w:basedOn w:val="Normal"/>
    <w:uiPriority w:val="99"/>
    <w:unhideWhenUsed/>
    <w:rsid w:val="002755D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F44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0D44"/>
    <w:pPr>
      <w:ind w:left="720"/>
      <w:contextualSpacing/>
    </w:pPr>
    <w:rPr>
      <w:rFonts w:asciiTheme="minorHAnsi" w:eastAsiaTheme="minorHAnsi" w:hAnsiTheme="minorHAnsi" w:cstheme="minorBidi"/>
      <w:lang w:eastAsia="en-US"/>
    </w:rPr>
  </w:style>
  <w:style w:type="paragraph" w:styleId="Sinespaciado">
    <w:name w:val="No Spacing"/>
    <w:link w:val="SinespaciadoCar"/>
    <w:uiPriority w:val="1"/>
    <w:qFormat/>
    <w:rsid w:val="008D7D34"/>
    <w:pPr>
      <w:spacing w:after="0" w:line="240" w:lineRule="auto"/>
    </w:pPr>
    <w:rPr>
      <w:rFonts w:asciiTheme="minorHAnsi" w:eastAsiaTheme="minorEastAsia" w:hAnsiTheme="minorHAnsi" w:cstheme="minorBidi"/>
      <w:lang w:val="en-US" w:eastAsia="zh-CN"/>
    </w:rPr>
  </w:style>
  <w:style w:type="character" w:customStyle="1" w:styleId="SinespaciadoCar">
    <w:name w:val="Sin espaciado Car"/>
    <w:basedOn w:val="Fuentedeprrafopredeter"/>
    <w:link w:val="Sinespaciado"/>
    <w:uiPriority w:val="1"/>
    <w:rsid w:val="008D7D34"/>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445">
      <w:bodyDiv w:val="1"/>
      <w:marLeft w:val="0"/>
      <w:marRight w:val="0"/>
      <w:marTop w:val="0"/>
      <w:marBottom w:val="0"/>
      <w:divBdr>
        <w:top w:val="none" w:sz="0" w:space="0" w:color="auto"/>
        <w:left w:val="none" w:sz="0" w:space="0" w:color="auto"/>
        <w:bottom w:val="none" w:sz="0" w:space="0" w:color="auto"/>
        <w:right w:val="none" w:sz="0" w:space="0" w:color="auto"/>
      </w:divBdr>
    </w:div>
    <w:div w:id="118686402">
      <w:bodyDiv w:val="1"/>
      <w:marLeft w:val="0"/>
      <w:marRight w:val="0"/>
      <w:marTop w:val="0"/>
      <w:marBottom w:val="0"/>
      <w:divBdr>
        <w:top w:val="none" w:sz="0" w:space="0" w:color="auto"/>
        <w:left w:val="none" w:sz="0" w:space="0" w:color="auto"/>
        <w:bottom w:val="none" w:sz="0" w:space="0" w:color="auto"/>
        <w:right w:val="none" w:sz="0" w:space="0" w:color="auto"/>
      </w:divBdr>
    </w:div>
    <w:div w:id="183327146">
      <w:bodyDiv w:val="1"/>
      <w:marLeft w:val="0"/>
      <w:marRight w:val="0"/>
      <w:marTop w:val="0"/>
      <w:marBottom w:val="0"/>
      <w:divBdr>
        <w:top w:val="none" w:sz="0" w:space="0" w:color="auto"/>
        <w:left w:val="none" w:sz="0" w:space="0" w:color="auto"/>
        <w:bottom w:val="none" w:sz="0" w:space="0" w:color="auto"/>
        <w:right w:val="none" w:sz="0" w:space="0" w:color="auto"/>
      </w:divBdr>
    </w:div>
    <w:div w:id="249775468">
      <w:bodyDiv w:val="1"/>
      <w:marLeft w:val="0"/>
      <w:marRight w:val="0"/>
      <w:marTop w:val="0"/>
      <w:marBottom w:val="0"/>
      <w:divBdr>
        <w:top w:val="none" w:sz="0" w:space="0" w:color="auto"/>
        <w:left w:val="none" w:sz="0" w:space="0" w:color="auto"/>
        <w:bottom w:val="none" w:sz="0" w:space="0" w:color="auto"/>
        <w:right w:val="none" w:sz="0" w:space="0" w:color="auto"/>
      </w:divBdr>
    </w:div>
    <w:div w:id="308289638">
      <w:bodyDiv w:val="1"/>
      <w:marLeft w:val="0"/>
      <w:marRight w:val="0"/>
      <w:marTop w:val="0"/>
      <w:marBottom w:val="0"/>
      <w:divBdr>
        <w:top w:val="none" w:sz="0" w:space="0" w:color="auto"/>
        <w:left w:val="none" w:sz="0" w:space="0" w:color="auto"/>
        <w:bottom w:val="none" w:sz="0" w:space="0" w:color="auto"/>
        <w:right w:val="none" w:sz="0" w:space="0" w:color="auto"/>
      </w:divBdr>
    </w:div>
    <w:div w:id="325519304">
      <w:bodyDiv w:val="1"/>
      <w:marLeft w:val="0"/>
      <w:marRight w:val="0"/>
      <w:marTop w:val="0"/>
      <w:marBottom w:val="0"/>
      <w:divBdr>
        <w:top w:val="none" w:sz="0" w:space="0" w:color="auto"/>
        <w:left w:val="none" w:sz="0" w:space="0" w:color="auto"/>
        <w:bottom w:val="none" w:sz="0" w:space="0" w:color="auto"/>
        <w:right w:val="none" w:sz="0" w:space="0" w:color="auto"/>
      </w:divBdr>
    </w:div>
    <w:div w:id="351345049">
      <w:bodyDiv w:val="1"/>
      <w:marLeft w:val="0"/>
      <w:marRight w:val="0"/>
      <w:marTop w:val="0"/>
      <w:marBottom w:val="0"/>
      <w:divBdr>
        <w:top w:val="none" w:sz="0" w:space="0" w:color="auto"/>
        <w:left w:val="none" w:sz="0" w:space="0" w:color="auto"/>
        <w:bottom w:val="none" w:sz="0" w:space="0" w:color="auto"/>
        <w:right w:val="none" w:sz="0" w:space="0" w:color="auto"/>
      </w:divBdr>
    </w:div>
    <w:div w:id="365564852">
      <w:bodyDiv w:val="1"/>
      <w:marLeft w:val="0"/>
      <w:marRight w:val="0"/>
      <w:marTop w:val="0"/>
      <w:marBottom w:val="0"/>
      <w:divBdr>
        <w:top w:val="none" w:sz="0" w:space="0" w:color="auto"/>
        <w:left w:val="none" w:sz="0" w:space="0" w:color="auto"/>
        <w:bottom w:val="none" w:sz="0" w:space="0" w:color="auto"/>
        <w:right w:val="none" w:sz="0" w:space="0" w:color="auto"/>
      </w:divBdr>
    </w:div>
    <w:div w:id="423575570">
      <w:bodyDiv w:val="1"/>
      <w:marLeft w:val="0"/>
      <w:marRight w:val="0"/>
      <w:marTop w:val="0"/>
      <w:marBottom w:val="0"/>
      <w:divBdr>
        <w:top w:val="none" w:sz="0" w:space="0" w:color="auto"/>
        <w:left w:val="none" w:sz="0" w:space="0" w:color="auto"/>
        <w:bottom w:val="none" w:sz="0" w:space="0" w:color="auto"/>
        <w:right w:val="none" w:sz="0" w:space="0" w:color="auto"/>
      </w:divBdr>
    </w:div>
    <w:div w:id="667438514">
      <w:bodyDiv w:val="1"/>
      <w:marLeft w:val="0"/>
      <w:marRight w:val="0"/>
      <w:marTop w:val="0"/>
      <w:marBottom w:val="0"/>
      <w:divBdr>
        <w:top w:val="none" w:sz="0" w:space="0" w:color="auto"/>
        <w:left w:val="none" w:sz="0" w:space="0" w:color="auto"/>
        <w:bottom w:val="none" w:sz="0" w:space="0" w:color="auto"/>
        <w:right w:val="none" w:sz="0" w:space="0" w:color="auto"/>
      </w:divBdr>
    </w:div>
    <w:div w:id="700055648">
      <w:bodyDiv w:val="1"/>
      <w:marLeft w:val="0"/>
      <w:marRight w:val="0"/>
      <w:marTop w:val="0"/>
      <w:marBottom w:val="0"/>
      <w:divBdr>
        <w:top w:val="none" w:sz="0" w:space="0" w:color="auto"/>
        <w:left w:val="none" w:sz="0" w:space="0" w:color="auto"/>
        <w:bottom w:val="none" w:sz="0" w:space="0" w:color="auto"/>
        <w:right w:val="none" w:sz="0" w:space="0" w:color="auto"/>
      </w:divBdr>
    </w:div>
    <w:div w:id="759643170">
      <w:bodyDiv w:val="1"/>
      <w:marLeft w:val="0"/>
      <w:marRight w:val="0"/>
      <w:marTop w:val="0"/>
      <w:marBottom w:val="0"/>
      <w:divBdr>
        <w:top w:val="none" w:sz="0" w:space="0" w:color="auto"/>
        <w:left w:val="none" w:sz="0" w:space="0" w:color="auto"/>
        <w:bottom w:val="none" w:sz="0" w:space="0" w:color="auto"/>
        <w:right w:val="none" w:sz="0" w:space="0" w:color="auto"/>
      </w:divBdr>
    </w:div>
    <w:div w:id="768038774">
      <w:bodyDiv w:val="1"/>
      <w:marLeft w:val="0"/>
      <w:marRight w:val="0"/>
      <w:marTop w:val="0"/>
      <w:marBottom w:val="0"/>
      <w:divBdr>
        <w:top w:val="none" w:sz="0" w:space="0" w:color="auto"/>
        <w:left w:val="none" w:sz="0" w:space="0" w:color="auto"/>
        <w:bottom w:val="none" w:sz="0" w:space="0" w:color="auto"/>
        <w:right w:val="none" w:sz="0" w:space="0" w:color="auto"/>
      </w:divBdr>
    </w:div>
    <w:div w:id="810093513">
      <w:bodyDiv w:val="1"/>
      <w:marLeft w:val="0"/>
      <w:marRight w:val="0"/>
      <w:marTop w:val="0"/>
      <w:marBottom w:val="0"/>
      <w:divBdr>
        <w:top w:val="none" w:sz="0" w:space="0" w:color="auto"/>
        <w:left w:val="none" w:sz="0" w:space="0" w:color="auto"/>
        <w:bottom w:val="none" w:sz="0" w:space="0" w:color="auto"/>
        <w:right w:val="none" w:sz="0" w:space="0" w:color="auto"/>
      </w:divBdr>
    </w:div>
    <w:div w:id="861356372">
      <w:bodyDiv w:val="1"/>
      <w:marLeft w:val="0"/>
      <w:marRight w:val="0"/>
      <w:marTop w:val="0"/>
      <w:marBottom w:val="0"/>
      <w:divBdr>
        <w:top w:val="none" w:sz="0" w:space="0" w:color="auto"/>
        <w:left w:val="none" w:sz="0" w:space="0" w:color="auto"/>
        <w:bottom w:val="none" w:sz="0" w:space="0" w:color="auto"/>
        <w:right w:val="none" w:sz="0" w:space="0" w:color="auto"/>
      </w:divBdr>
    </w:div>
    <w:div w:id="918058174">
      <w:bodyDiv w:val="1"/>
      <w:marLeft w:val="0"/>
      <w:marRight w:val="0"/>
      <w:marTop w:val="0"/>
      <w:marBottom w:val="0"/>
      <w:divBdr>
        <w:top w:val="none" w:sz="0" w:space="0" w:color="auto"/>
        <w:left w:val="none" w:sz="0" w:space="0" w:color="auto"/>
        <w:bottom w:val="none" w:sz="0" w:space="0" w:color="auto"/>
        <w:right w:val="none" w:sz="0" w:space="0" w:color="auto"/>
      </w:divBdr>
    </w:div>
    <w:div w:id="972371046">
      <w:bodyDiv w:val="1"/>
      <w:marLeft w:val="0"/>
      <w:marRight w:val="0"/>
      <w:marTop w:val="0"/>
      <w:marBottom w:val="0"/>
      <w:divBdr>
        <w:top w:val="none" w:sz="0" w:space="0" w:color="auto"/>
        <w:left w:val="none" w:sz="0" w:space="0" w:color="auto"/>
        <w:bottom w:val="none" w:sz="0" w:space="0" w:color="auto"/>
        <w:right w:val="none" w:sz="0" w:space="0" w:color="auto"/>
      </w:divBdr>
    </w:div>
    <w:div w:id="984773542">
      <w:bodyDiv w:val="1"/>
      <w:marLeft w:val="0"/>
      <w:marRight w:val="0"/>
      <w:marTop w:val="0"/>
      <w:marBottom w:val="0"/>
      <w:divBdr>
        <w:top w:val="none" w:sz="0" w:space="0" w:color="auto"/>
        <w:left w:val="none" w:sz="0" w:space="0" w:color="auto"/>
        <w:bottom w:val="none" w:sz="0" w:space="0" w:color="auto"/>
        <w:right w:val="none" w:sz="0" w:space="0" w:color="auto"/>
      </w:divBdr>
    </w:div>
    <w:div w:id="1053046109">
      <w:bodyDiv w:val="1"/>
      <w:marLeft w:val="0"/>
      <w:marRight w:val="0"/>
      <w:marTop w:val="0"/>
      <w:marBottom w:val="0"/>
      <w:divBdr>
        <w:top w:val="none" w:sz="0" w:space="0" w:color="auto"/>
        <w:left w:val="none" w:sz="0" w:space="0" w:color="auto"/>
        <w:bottom w:val="none" w:sz="0" w:space="0" w:color="auto"/>
        <w:right w:val="none" w:sz="0" w:space="0" w:color="auto"/>
      </w:divBdr>
    </w:div>
    <w:div w:id="1083066880">
      <w:bodyDiv w:val="1"/>
      <w:marLeft w:val="0"/>
      <w:marRight w:val="0"/>
      <w:marTop w:val="0"/>
      <w:marBottom w:val="0"/>
      <w:divBdr>
        <w:top w:val="none" w:sz="0" w:space="0" w:color="auto"/>
        <w:left w:val="none" w:sz="0" w:space="0" w:color="auto"/>
        <w:bottom w:val="none" w:sz="0" w:space="0" w:color="auto"/>
        <w:right w:val="none" w:sz="0" w:space="0" w:color="auto"/>
      </w:divBdr>
    </w:div>
    <w:div w:id="1138497504">
      <w:bodyDiv w:val="1"/>
      <w:marLeft w:val="0"/>
      <w:marRight w:val="0"/>
      <w:marTop w:val="0"/>
      <w:marBottom w:val="0"/>
      <w:divBdr>
        <w:top w:val="none" w:sz="0" w:space="0" w:color="auto"/>
        <w:left w:val="none" w:sz="0" w:space="0" w:color="auto"/>
        <w:bottom w:val="none" w:sz="0" w:space="0" w:color="auto"/>
        <w:right w:val="none" w:sz="0" w:space="0" w:color="auto"/>
      </w:divBdr>
    </w:div>
    <w:div w:id="1156338006">
      <w:bodyDiv w:val="1"/>
      <w:marLeft w:val="0"/>
      <w:marRight w:val="0"/>
      <w:marTop w:val="0"/>
      <w:marBottom w:val="0"/>
      <w:divBdr>
        <w:top w:val="none" w:sz="0" w:space="0" w:color="auto"/>
        <w:left w:val="none" w:sz="0" w:space="0" w:color="auto"/>
        <w:bottom w:val="none" w:sz="0" w:space="0" w:color="auto"/>
        <w:right w:val="none" w:sz="0" w:space="0" w:color="auto"/>
      </w:divBdr>
    </w:div>
    <w:div w:id="1257909435">
      <w:bodyDiv w:val="1"/>
      <w:marLeft w:val="0"/>
      <w:marRight w:val="0"/>
      <w:marTop w:val="0"/>
      <w:marBottom w:val="0"/>
      <w:divBdr>
        <w:top w:val="none" w:sz="0" w:space="0" w:color="auto"/>
        <w:left w:val="none" w:sz="0" w:space="0" w:color="auto"/>
        <w:bottom w:val="none" w:sz="0" w:space="0" w:color="auto"/>
        <w:right w:val="none" w:sz="0" w:space="0" w:color="auto"/>
      </w:divBdr>
    </w:div>
    <w:div w:id="1483698217">
      <w:bodyDiv w:val="1"/>
      <w:marLeft w:val="0"/>
      <w:marRight w:val="0"/>
      <w:marTop w:val="0"/>
      <w:marBottom w:val="0"/>
      <w:divBdr>
        <w:top w:val="none" w:sz="0" w:space="0" w:color="auto"/>
        <w:left w:val="none" w:sz="0" w:space="0" w:color="auto"/>
        <w:bottom w:val="none" w:sz="0" w:space="0" w:color="auto"/>
        <w:right w:val="none" w:sz="0" w:space="0" w:color="auto"/>
      </w:divBdr>
    </w:div>
    <w:div w:id="1543396612">
      <w:bodyDiv w:val="1"/>
      <w:marLeft w:val="0"/>
      <w:marRight w:val="0"/>
      <w:marTop w:val="0"/>
      <w:marBottom w:val="0"/>
      <w:divBdr>
        <w:top w:val="none" w:sz="0" w:space="0" w:color="auto"/>
        <w:left w:val="none" w:sz="0" w:space="0" w:color="auto"/>
        <w:bottom w:val="none" w:sz="0" w:space="0" w:color="auto"/>
        <w:right w:val="none" w:sz="0" w:space="0" w:color="auto"/>
      </w:divBdr>
    </w:div>
    <w:div w:id="1585187223">
      <w:bodyDiv w:val="1"/>
      <w:marLeft w:val="0"/>
      <w:marRight w:val="0"/>
      <w:marTop w:val="0"/>
      <w:marBottom w:val="0"/>
      <w:divBdr>
        <w:top w:val="none" w:sz="0" w:space="0" w:color="auto"/>
        <w:left w:val="none" w:sz="0" w:space="0" w:color="auto"/>
        <w:bottom w:val="none" w:sz="0" w:space="0" w:color="auto"/>
        <w:right w:val="none" w:sz="0" w:space="0" w:color="auto"/>
      </w:divBdr>
    </w:div>
    <w:div w:id="1600454932">
      <w:bodyDiv w:val="1"/>
      <w:marLeft w:val="0"/>
      <w:marRight w:val="0"/>
      <w:marTop w:val="0"/>
      <w:marBottom w:val="0"/>
      <w:divBdr>
        <w:top w:val="none" w:sz="0" w:space="0" w:color="auto"/>
        <w:left w:val="none" w:sz="0" w:space="0" w:color="auto"/>
        <w:bottom w:val="none" w:sz="0" w:space="0" w:color="auto"/>
        <w:right w:val="none" w:sz="0" w:space="0" w:color="auto"/>
      </w:divBdr>
    </w:div>
    <w:div w:id="1630630658">
      <w:bodyDiv w:val="1"/>
      <w:marLeft w:val="0"/>
      <w:marRight w:val="0"/>
      <w:marTop w:val="0"/>
      <w:marBottom w:val="0"/>
      <w:divBdr>
        <w:top w:val="none" w:sz="0" w:space="0" w:color="auto"/>
        <w:left w:val="none" w:sz="0" w:space="0" w:color="auto"/>
        <w:bottom w:val="none" w:sz="0" w:space="0" w:color="auto"/>
        <w:right w:val="none" w:sz="0" w:space="0" w:color="auto"/>
      </w:divBdr>
    </w:div>
    <w:div w:id="1658610428">
      <w:bodyDiv w:val="1"/>
      <w:marLeft w:val="0"/>
      <w:marRight w:val="0"/>
      <w:marTop w:val="0"/>
      <w:marBottom w:val="0"/>
      <w:divBdr>
        <w:top w:val="none" w:sz="0" w:space="0" w:color="auto"/>
        <w:left w:val="none" w:sz="0" w:space="0" w:color="auto"/>
        <w:bottom w:val="none" w:sz="0" w:space="0" w:color="auto"/>
        <w:right w:val="none" w:sz="0" w:space="0" w:color="auto"/>
      </w:divBdr>
    </w:div>
    <w:div w:id="1661151733">
      <w:bodyDiv w:val="1"/>
      <w:marLeft w:val="0"/>
      <w:marRight w:val="0"/>
      <w:marTop w:val="0"/>
      <w:marBottom w:val="0"/>
      <w:divBdr>
        <w:top w:val="none" w:sz="0" w:space="0" w:color="auto"/>
        <w:left w:val="none" w:sz="0" w:space="0" w:color="auto"/>
        <w:bottom w:val="none" w:sz="0" w:space="0" w:color="auto"/>
        <w:right w:val="none" w:sz="0" w:space="0" w:color="auto"/>
      </w:divBdr>
    </w:div>
    <w:div w:id="1801603589">
      <w:bodyDiv w:val="1"/>
      <w:marLeft w:val="0"/>
      <w:marRight w:val="0"/>
      <w:marTop w:val="0"/>
      <w:marBottom w:val="0"/>
      <w:divBdr>
        <w:top w:val="none" w:sz="0" w:space="0" w:color="auto"/>
        <w:left w:val="none" w:sz="0" w:space="0" w:color="auto"/>
        <w:bottom w:val="none" w:sz="0" w:space="0" w:color="auto"/>
        <w:right w:val="none" w:sz="0" w:space="0" w:color="auto"/>
      </w:divBdr>
    </w:div>
    <w:div w:id="1811632848">
      <w:bodyDiv w:val="1"/>
      <w:marLeft w:val="0"/>
      <w:marRight w:val="0"/>
      <w:marTop w:val="0"/>
      <w:marBottom w:val="0"/>
      <w:divBdr>
        <w:top w:val="none" w:sz="0" w:space="0" w:color="auto"/>
        <w:left w:val="none" w:sz="0" w:space="0" w:color="auto"/>
        <w:bottom w:val="none" w:sz="0" w:space="0" w:color="auto"/>
        <w:right w:val="none" w:sz="0" w:space="0" w:color="auto"/>
      </w:divBdr>
    </w:div>
    <w:div w:id="1864201830">
      <w:bodyDiv w:val="1"/>
      <w:marLeft w:val="0"/>
      <w:marRight w:val="0"/>
      <w:marTop w:val="0"/>
      <w:marBottom w:val="0"/>
      <w:divBdr>
        <w:top w:val="none" w:sz="0" w:space="0" w:color="auto"/>
        <w:left w:val="none" w:sz="0" w:space="0" w:color="auto"/>
        <w:bottom w:val="none" w:sz="0" w:space="0" w:color="auto"/>
        <w:right w:val="none" w:sz="0" w:space="0" w:color="auto"/>
      </w:divBdr>
    </w:div>
    <w:div w:id="1887331733">
      <w:bodyDiv w:val="1"/>
      <w:marLeft w:val="0"/>
      <w:marRight w:val="0"/>
      <w:marTop w:val="0"/>
      <w:marBottom w:val="0"/>
      <w:divBdr>
        <w:top w:val="none" w:sz="0" w:space="0" w:color="auto"/>
        <w:left w:val="none" w:sz="0" w:space="0" w:color="auto"/>
        <w:bottom w:val="none" w:sz="0" w:space="0" w:color="auto"/>
        <w:right w:val="none" w:sz="0" w:space="0" w:color="auto"/>
      </w:divBdr>
    </w:div>
    <w:div w:id="1908227471">
      <w:bodyDiv w:val="1"/>
      <w:marLeft w:val="0"/>
      <w:marRight w:val="0"/>
      <w:marTop w:val="0"/>
      <w:marBottom w:val="0"/>
      <w:divBdr>
        <w:top w:val="none" w:sz="0" w:space="0" w:color="auto"/>
        <w:left w:val="none" w:sz="0" w:space="0" w:color="auto"/>
        <w:bottom w:val="none" w:sz="0" w:space="0" w:color="auto"/>
        <w:right w:val="none" w:sz="0" w:space="0" w:color="auto"/>
      </w:divBdr>
    </w:div>
    <w:div w:id="1974942200">
      <w:bodyDiv w:val="1"/>
      <w:marLeft w:val="0"/>
      <w:marRight w:val="0"/>
      <w:marTop w:val="0"/>
      <w:marBottom w:val="0"/>
      <w:divBdr>
        <w:top w:val="none" w:sz="0" w:space="0" w:color="auto"/>
        <w:left w:val="none" w:sz="0" w:space="0" w:color="auto"/>
        <w:bottom w:val="none" w:sz="0" w:space="0" w:color="auto"/>
        <w:right w:val="none" w:sz="0" w:space="0" w:color="auto"/>
      </w:divBdr>
    </w:div>
    <w:div w:id="1978022988">
      <w:bodyDiv w:val="1"/>
      <w:marLeft w:val="0"/>
      <w:marRight w:val="0"/>
      <w:marTop w:val="0"/>
      <w:marBottom w:val="0"/>
      <w:divBdr>
        <w:top w:val="none" w:sz="0" w:space="0" w:color="auto"/>
        <w:left w:val="none" w:sz="0" w:space="0" w:color="auto"/>
        <w:bottom w:val="none" w:sz="0" w:space="0" w:color="auto"/>
        <w:right w:val="none" w:sz="0" w:space="0" w:color="auto"/>
      </w:divBdr>
    </w:div>
    <w:div w:id="2013682026">
      <w:bodyDiv w:val="1"/>
      <w:marLeft w:val="0"/>
      <w:marRight w:val="0"/>
      <w:marTop w:val="0"/>
      <w:marBottom w:val="0"/>
      <w:divBdr>
        <w:top w:val="none" w:sz="0" w:space="0" w:color="auto"/>
        <w:left w:val="none" w:sz="0" w:space="0" w:color="auto"/>
        <w:bottom w:val="none" w:sz="0" w:space="0" w:color="auto"/>
        <w:right w:val="none" w:sz="0" w:space="0" w:color="auto"/>
      </w:divBdr>
    </w:div>
    <w:div w:id="2089766308">
      <w:bodyDiv w:val="1"/>
      <w:marLeft w:val="0"/>
      <w:marRight w:val="0"/>
      <w:marTop w:val="0"/>
      <w:marBottom w:val="0"/>
      <w:divBdr>
        <w:top w:val="none" w:sz="0" w:space="0" w:color="auto"/>
        <w:left w:val="none" w:sz="0" w:space="0" w:color="auto"/>
        <w:bottom w:val="none" w:sz="0" w:space="0" w:color="auto"/>
        <w:right w:val="none" w:sz="0" w:space="0" w:color="auto"/>
      </w:divBdr>
    </w:div>
    <w:div w:id="2125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4316</Words>
  <Characters>23739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TRAVELPLANS</dc:creator>
  <cp:lastModifiedBy>TRAVEL PLANS</cp:lastModifiedBy>
  <cp:revision>14</cp:revision>
  <dcterms:created xsi:type="dcterms:W3CDTF">2022-11-09T17:22:00Z</dcterms:created>
  <dcterms:modified xsi:type="dcterms:W3CDTF">2023-01-04T21:13:00Z</dcterms:modified>
</cp:coreProperties>
</file>