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3FA68" w14:textId="77777777" w:rsidR="00D313E0" w:rsidRDefault="00D313E0" w:rsidP="00DB38B6">
      <w:pPr>
        <w:tabs>
          <w:tab w:val="left" w:pos="5625"/>
        </w:tabs>
        <w:spacing w:after="0" w:line="240" w:lineRule="auto"/>
        <w:jc w:val="center"/>
        <w:rPr>
          <w:rFonts w:ascii="Century Schoolbook" w:hAnsi="Century Schoolbook" w:cs="Arial"/>
          <w:b/>
          <w:color w:val="17365D" w:themeColor="text2" w:themeShade="BF"/>
          <w:sz w:val="36"/>
          <w:szCs w:val="36"/>
        </w:rPr>
      </w:pPr>
    </w:p>
    <w:p w14:paraId="147AC593" w14:textId="5A987ACE" w:rsidR="004128C1" w:rsidRDefault="00A164AE" w:rsidP="00F642E8">
      <w:pPr>
        <w:tabs>
          <w:tab w:val="left" w:pos="5625"/>
        </w:tabs>
        <w:spacing w:after="0" w:line="240" w:lineRule="auto"/>
        <w:jc w:val="center"/>
        <w:rPr>
          <w:rFonts w:ascii="Century Schoolbook" w:hAnsi="Century Schoolbook" w:cs="Arial"/>
          <w:b/>
          <w:color w:val="17365D" w:themeColor="text2" w:themeShade="BF"/>
          <w:sz w:val="36"/>
          <w:szCs w:val="36"/>
        </w:rPr>
      </w:pPr>
      <w:r>
        <w:rPr>
          <w:rFonts w:ascii="Century Schoolbook" w:hAnsi="Century Schoolbook" w:cs="Arial"/>
          <w:b/>
          <w:color w:val="17365D" w:themeColor="text2" w:themeShade="BF"/>
          <w:sz w:val="36"/>
          <w:szCs w:val="36"/>
        </w:rPr>
        <w:t>CONOZCA ITALIA</w:t>
      </w:r>
    </w:p>
    <w:p w14:paraId="26AC1398" w14:textId="77777777" w:rsidR="00A164AE" w:rsidRDefault="00A164AE" w:rsidP="00F642E8">
      <w:pPr>
        <w:tabs>
          <w:tab w:val="left" w:pos="5625"/>
        </w:tabs>
        <w:spacing w:after="0" w:line="240" w:lineRule="auto"/>
        <w:jc w:val="center"/>
        <w:rPr>
          <w:rFonts w:ascii="Century Schoolbook" w:hAnsi="Century Schoolbook" w:cs="Arial"/>
          <w:b/>
          <w:color w:val="17365D" w:themeColor="text2" w:themeShade="BF"/>
          <w:sz w:val="36"/>
          <w:szCs w:val="36"/>
        </w:rPr>
      </w:pPr>
    </w:p>
    <w:p w14:paraId="79CE8C59" w14:textId="2C0D21EF" w:rsidR="00A164AE" w:rsidRPr="00A164AE" w:rsidRDefault="00A164AE" w:rsidP="00F642E8">
      <w:pPr>
        <w:tabs>
          <w:tab w:val="left" w:pos="5625"/>
        </w:tabs>
        <w:spacing w:after="0" w:line="240" w:lineRule="auto"/>
        <w:jc w:val="center"/>
        <w:rPr>
          <w:rFonts w:ascii="Century Gothic" w:hAnsi="Century Gothic" w:cs="Arial"/>
          <w:b/>
          <w:color w:val="C00000"/>
        </w:rPr>
      </w:pPr>
      <w:r w:rsidRPr="00A164AE">
        <w:rPr>
          <w:rFonts w:ascii="Century Gothic" w:hAnsi="Century Gothic" w:cs="Arial"/>
          <w:b/>
          <w:color w:val="C00000"/>
        </w:rPr>
        <w:t xml:space="preserve">Venecia </w:t>
      </w:r>
      <w:r>
        <w:rPr>
          <w:rFonts w:ascii="Century Gothic" w:hAnsi="Century Gothic" w:cs="Arial"/>
          <w:b/>
          <w:color w:val="C00000"/>
        </w:rPr>
        <w:t>-</w:t>
      </w:r>
      <w:r w:rsidRPr="00A164AE">
        <w:rPr>
          <w:rFonts w:ascii="Century Gothic" w:hAnsi="Century Gothic" w:cs="Arial"/>
          <w:b/>
          <w:color w:val="C00000"/>
        </w:rPr>
        <w:t xml:space="preserve"> Florencia </w:t>
      </w:r>
      <w:r>
        <w:rPr>
          <w:rFonts w:ascii="Century Gothic" w:hAnsi="Century Gothic" w:cs="Arial"/>
          <w:b/>
          <w:color w:val="C00000"/>
        </w:rPr>
        <w:t>-</w:t>
      </w:r>
      <w:r w:rsidRPr="00A164AE">
        <w:rPr>
          <w:rFonts w:ascii="Century Gothic" w:hAnsi="Century Gothic" w:cs="Arial"/>
          <w:b/>
          <w:color w:val="C00000"/>
        </w:rPr>
        <w:t xml:space="preserve"> Roma </w:t>
      </w:r>
    </w:p>
    <w:p w14:paraId="61EF7359" w14:textId="77777777" w:rsidR="00F642E8" w:rsidRPr="004128C1" w:rsidRDefault="00F642E8" w:rsidP="004128C1">
      <w:pPr>
        <w:tabs>
          <w:tab w:val="left" w:pos="5625"/>
        </w:tabs>
        <w:spacing w:after="0" w:line="240" w:lineRule="auto"/>
        <w:jc w:val="center"/>
        <w:rPr>
          <w:rFonts w:ascii="Century Gothic" w:hAnsi="Century Gothic" w:cs="Arial"/>
          <w:b/>
          <w:color w:val="C00000"/>
        </w:rPr>
      </w:pPr>
    </w:p>
    <w:p w14:paraId="39A0B0FA" w14:textId="3B0A77AE" w:rsidR="00F47337" w:rsidRDefault="000F3914" w:rsidP="00F47337">
      <w:pPr>
        <w:tabs>
          <w:tab w:val="left" w:pos="5625"/>
        </w:tabs>
        <w:spacing w:after="0" w:line="240" w:lineRule="auto"/>
        <w:rPr>
          <w:rFonts w:ascii="Century Gothic" w:hAnsi="Century Gothic" w:cs="Arial"/>
          <w:b/>
          <w:sz w:val="20"/>
          <w:szCs w:val="20"/>
        </w:rPr>
      </w:pPr>
      <w:r w:rsidRPr="00C91070">
        <w:rPr>
          <w:rFonts w:ascii="Century Gothic" w:hAnsi="Century Gothic" w:cs="Arial"/>
          <w:b/>
          <w:sz w:val="20"/>
          <w:szCs w:val="20"/>
        </w:rPr>
        <w:t>ITINERARIO</w:t>
      </w:r>
    </w:p>
    <w:p w14:paraId="1B9E2521" w14:textId="77777777" w:rsidR="00CB2750" w:rsidRPr="00C91070" w:rsidRDefault="00CB2750" w:rsidP="00F47337">
      <w:pPr>
        <w:tabs>
          <w:tab w:val="left" w:pos="5625"/>
        </w:tabs>
        <w:spacing w:after="0" w:line="240" w:lineRule="auto"/>
        <w:rPr>
          <w:rFonts w:ascii="Century Gothic" w:hAnsi="Century Gothic" w:cs="Arial"/>
          <w:b/>
          <w:sz w:val="20"/>
          <w:szCs w:val="20"/>
        </w:rPr>
      </w:pPr>
    </w:p>
    <w:p w14:paraId="057AAEEB" w14:textId="77777777" w:rsidR="00CB2750" w:rsidRPr="00CB2750" w:rsidRDefault="00CB2750" w:rsidP="00CB2750">
      <w:pPr>
        <w:spacing w:after="0" w:line="240" w:lineRule="auto"/>
        <w:jc w:val="both"/>
        <w:rPr>
          <w:rFonts w:cstheme="minorHAnsi"/>
          <w:b/>
          <w:sz w:val="24"/>
          <w:szCs w:val="24"/>
        </w:rPr>
      </w:pPr>
      <w:r w:rsidRPr="00CB2750">
        <w:rPr>
          <w:rFonts w:cstheme="minorHAnsi"/>
          <w:b/>
          <w:sz w:val="24"/>
          <w:szCs w:val="24"/>
        </w:rPr>
        <w:t>Día 1º (</w:t>
      </w:r>
      <w:proofErr w:type="gramStart"/>
      <w:r w:rsidRPr="00CB2750">
        <w:rPr>
          <w:rFonts w:cstheme="minorHAnsi"/>
          <w:b/>
          <w:sz w:val="24"/>
          <w:szCs w:val="24"/>
        </w:rPr>
        <w:t>Martes</w:t>
      </w:r>
      <w:proofErr w:type="gramEnd"/>
      <w:r w:rsidRPr="00CB2750">
        <w:rPr>
          <w:rFonts w:cstheme="minorHAnsi"/>
          <w:b/>
          <w:sz w:val="24"/>
          <w:szCs w:val="24"/>
        </w:rPr>
        <w:t>) AMERICA-VENECIA</w:t>
      </w:r>
    </w:p>
    <w:p w14:paraId="4E9511A3" w14:textId="77777777" w:rsidR="00CB2750" w:rsidRPr="00CB2750" w:rsidRDefault="00CB2750" w:rsidP="00CB2750">
      <w:pPr>
        <w:spacing w:after="0" w:line="240" w:lineRule="auto"/>
        <w:jc w:val="both"/>
        <w:rPr>
          <w:rFonts w:cstheme="minorHAnsi"/>
          <w:bCs/>
          <w:sz w:val="24"/>
          <w:szCs w:val="24"/>
        </w:rPr>
      </w:pPr>
      <w:r w:rsidRPr="00CB2750">
        <w:rPr>
          <w:rFonts w:cstheme="minorHAnsi"/>
          <w:bCs/>
          <w:sz w:val="24"/>
          <w:szCs w:val="24"/>
        </w:rPr>
        <w:t>Salida en vuelo intercontinental hasta Venecia. Noche a bordo.</w:t>
      </w:r>
    </w:p>
    <w:p w14:paraId="47D270C2" w14:textId="77777777" w:rsidR="00CB2750" w:rsidRPr="00CB2750" w:rsidRDefault="00CB2750" w:rsidP="00CB2750">
      <w:pPr>
        <w:spacing w:after="0" w:line="240" w:lineRule="auto"/>
        <w:jc w:val="both"/>
        <w:rPr>
          <w:rFonts w:cstheme="minorHAnsi"/>
          <w:b/>
          <w:sz w:val="24"/>
          <w:szCs w:val="24"/>
        </w:rPr>
      </w:pPr>
    </w:p>
    <w:p w14:paraId="6F3C9472" w14:textId="77777777" w:rsidR="00CB2750" w:rsidRPr="00CB2750" w:rsidRDefault="00CB2750" w:rsidP="00CB2750">
      <w:pPr>
        <w:spacing w:after="0" w:line="240" w:lineRule="auto"/>
        <w:jc w:val="both"/>
        <w:rPr>
          <w:rFonts w:cstheme="minorHAnsi"/>
          <w:b/>
          <w:sz w:val="24"/>
          <w:szCs w:val="24"/>
        </w:rPr>
      </w:pPr>
      <w:r w:rsidRPr="00CB2750">
        <w:rPr>
          <w:rFonts w:cstheme="minorHAnsi"/>
          <w:b/>
          <w:sz w:val="24"/>
          <w:szCs w:val="24"/>
        </w:rPr>
        <w:t>Día 2º (</w:t>
      </w:r>
      <w:proofErr w:type="gramStart"/>
      <w:r w:rsidRPr="00CB2750">
        <w:rPr>
          <w:rFonts w:cstheme="minorHAnsi"/>
          <w:b/>
          <w:sz w:val="24"/>
          <w:szCs w:val="24"/>
        </w:rPr>
        <w:t>Miércoles</w:t>
      </w:r>
      <w:proofErr w:type="gramEnd"/>
      <w:r w:rsidRPr="00CB2750">
        <w:rPr>
          <w:rFonts w:cstheme="minorHAnsi"/>
          <w:b/>
          <w:sz w:val="24"/>
          <w:szCs w:val="24"/>
        </w:rPr>
        <w:t>) VENECIA</w:t>
      </w:r>
    </w:p>
    <w:p w14:paraId="0217CEAE" w14:textId="77777777" w:rsidR="00CB2750" w:rsidRPr="00CB2750" w:rsidRDefault="00CB2750" w:rsidP="00CB2750">
      <w:pPr>
        <w:spacing w:after="0" w:line="240" w:lineRule="auto"/>
        <w:jc w:val="both"/>
        <w:rPr>
          <w:rFonts w:cstheme="minorHAnsi"/>
          <w:bCs/>
          <w:sz w:val="24"/>
          <w:szCs w:val="24"/>
        </w:rPr>
      </w:pPr>
      <w:r w:rsidRPr="00CB2750">
        <w:rPr>
          <w:rFonts w:cstheme="minorHAnsi"/>
          <w:bCs/>
          <w:sz w:val="24"/>
          <w:szCs w:val="24"/>
        </w:rPr>
        <w:t>Llegada al aeropuerto de Venecia-Marco Polo. Traslado al hotel. Alojamiento y resto del día libre.</w:t>
      </w:r>
    </w:p>
    <w:p w14:paraId="6660A706" w14:textId="77777777" w:rsidR="00CB2750" w:rsidRPr="00CB2750" w:rsidRDefault="00CB2750" w:rsidP="00CB2750">
      <w:pPr>
        <w:spacing w:after="0" w:line="240" w:lineRule="auto"/>
        <w:jc w:val="both"/>
        <w:rPr>
          <w:rFonts w:cstheme="minorHAnsi"/>
          <w:b/>
          <w:sz w:val="24"/>
          <w:szCs w:val="24"/>
        </w:rPr>
      </w:pPr>
    </w:p>
    <w:p w14:paraId="24F48BC4" w14:textId="77777777" w:rsidR="00CB2750" w:rsidRPr="00CB2750" w:rsidRDefault="00CB2750" w:rsidP="00CB2750">
      <w:pPr>
        <w:spacing w:after="0" w:line="240" w:lineRule="auto"/>
        <w:jc w:val="both"/>
        <w:rPr>
          <w:rFonts w:cstheme="minorHAnsi"/>
          <w:b/>
          <w:sz w:val="24"/>
          <w:szCs w:val="24"/>
        </w:rPr>
      </w:pPr>
      <w:r w:rsidRPr="00CB2750">
        <w:rPr>
          <w:rFonts w:cstheme="minorHAnsi"/>
          <w:b/>
          <w:sz w:val="24"/>
          <w:szCs w:val="24"/>
        </w:rPr>
        <w:t xml:space="preserve">Día 3º </w:t>
      </w:r>
      <w:proofErr w:type="gramStart"/>
      <w:r w:rsidRPr="00CB2750">
        <w:rPr>
          <w:rFonts w:cstheme="minorHAnsi"/>
          <w:b/>
          <w:sz w:val="24"/>
          <w:szCs w:val="24"/>
        </w:rPr>
        <w:t>( Jueves</w:t>
      </w:r>
      <w:proofErr w:type="gramEnd"/>
      <w:r w:rsidRPr="00CB2750">
        <w:rPr>
          <w:rFonts w:cstheme="minorHAnsi"/>
          <w:b/>
          <w:sz w:val="24"/>
          <w:szCs w:val="24"/>
        </w:rPr>
        <w:t xml:space="preserve">) VENECIA-FLORENCIA (256 </w:t>
      </w:r>
      <w:proofErr w:type="spellStart"/>
      <w:r w:rsidRPr="00CB2750">
        <w:rPr>
          <w:rFonts w:cstheme="minorHAnsi"/>
          <w:b/>
          <w:sz w:val="24"/>
          <w:szCs w:val="24"/>
        </w:rPr>
        <w:t>kms</w:t>
      </w:r>
      <w:proofErr w:type="spellEnd"/>
      <w:r w:rsidRPr="00CB2750">
        <w:rPr>
          <w:rFonts w:cstheme="minorHAnsi"/>
          <w:b/>
          <w:sz w:val="24"/>
          <w:szCs w:val="24"/>
        </w:rPr>
        <w:t>)</w:t>
      </w:r>
    </w:p>
    <w:p w14:paraId="54A2AEFA" w14:textId="77777777" w:rsidR="00CB2750" w:rsidRPr="00CB2750" w:rsidRDefault="00CB2750" w:rsidP="00CB2750">
      <w:pPr>
        <w:spacing w:after="0" w:line="240" w:lineRule="auto"/>
        <w:jc w:val="both"/>
        <w:rPr>
          <w:rFonts w:cstheme="minorHAnsi"/>
          <w:bCs/>
          <w:sz w:val="24"/>
          <w:szCs w:val="24"/>
        </w:rPr>
      </w:pPr>
      <w:r w:rsidRPr="00CB2750">
        <w:rPr>
          <w:rFonts w:cstheme="minorHAnsi"/>
          <w:bCs/>
          <w:sz w:val="24"/>
          <w:szCs w:val="24"/>
        </w:rPr>
        <w:t xml:space="preserve">Desayuno. Salida hacia el </w:t>
      </w:r>
      <w:proofErr w:type="spellStart"/>
      <w:r w:rsidRPr="00CB2750">
        <w:rPr>
          <w:rFonts w:cstheme="minorHAnsi"/>
          <w:bCs/>
          <w:sz w:val="24"/>
          <w:szCs w:val="24"/>
        </w:rPr>
        <w:t>Tronchetto</w:t>
      </w:r>
      <w:proofErr w:type="spellEnd"/>
      <w:r w:rsidRPr="00CB2750">
        <w:rPr>
          <w:rFonts w:cstheme="minorHAnsi"/>
          <w:bCs/>
          <w:sz w:val="24"/>
          <w:szCs w:val="24"/>
        </w:rPr>
        <w:t xml:space="preserve"> para embarcar hacia la Plaza de San Marcos, donde comenzaremos nuestra visita panorámica a pie, de esta singular ciudad construida sobre 118 islas con románticos puentes y canales, admirando la magnífica fachada de la Basílica de San Marcos, su Campanario, Palacio Ducal, el famoso Puente de los Suspiros... Tiempo libre. Posibilidad de realizar un paseo opcional en Góndola por los canales y una exclusiva navegación por la Laguna Veneciana. Continuación hacia Florencia, capital de la Toscana y cuna del Renacimiento. Alojamiento.</w:t>
      </w:r>
    </w:p>
    <w:p w14:paraId="001F7F52" w14:textId="77777777" w:rsidR="00CB2750" w:rsidRPr="00CB2750" w:rsidRDefault="00CB2750" w:rsidP="00CB2750">
      <w:pPr>
        <w:spacing w:after="0" w:line="240" w:lineRule="auto"/>
        <w:jc w:val="both"/>
        <w:rPr>
          <w:rFonts w:cstheme="minorHAnsi"/>
          <w:b/>
          <w:sz w:val="24"/>
          <w:szCs w:val="24"/>
        </w:rPr>
      </w:pPr>
    </w:p>
    <w:p w14:paraId="53641FBD" w14:textId="77777777" w:rsidR="00CB2750" w:rsidRPr="00CB2750" w:rsidRDefault="00CB2750" w:rsidP="00CB2750">
      <w:pPr>
        <w:spacing w:after="0" w:line="240" w:lineRule="auto"/>
        <w:jc w:val="both"/>
        <w:rPr>
          <w:rFonts w:cstheme="minorHAnsi"/>
          <w:b/>
          <w:sz w:val="24"/>
          <w:szCs w:val="24"/>
        </w:rPr>
      </w:pPr>
      <w:r w:rsidRPr="00CB2750">
        <w:rPr>
          <w:rFonts w:cstheme="minorHAnsi"/>
          <w:b/>
          <w:sz w:val="24"/>
          <w:szCs w:val="24"/>
        </w:rPr>
        <w:t>Día 4º (</w:t>
      </w:r>
      <w:proofErr w:type="gramStart"/>
      <w:r w:rsidRPr="00CB2750">
        <w:rPr>
          <w:rFonts w:cstheme="minorHAnsi"/>
          <w:b/>
          <w:sz w:val="24"/>
          <w:szCs w:val="24"/>
        </w:rPr>
        <w:t>Viernes</w:t>
      </w:r>
      <w:proofErr w:type="gramEnd"/>
      <w:r w:rsidRPr="00CB2750">
        <w:rPr>
          <w:rFonts w:cstheme="minorHAnsi"/>
          <w:b/>
          <w:sz w:val="24"/>
          <w:szCs w:val="24"/>
        </w:rPr>
        <w:t xml:space="preserve">) FLORENCIA-ROMA (275 </w:t>
      </w:r>
      <w:proofErr w:type="spellStart"/>
      <w:r w:rsidRPr="00CB2750">
        <w:rPr>
          <w:rFonts w:cstheme="minorHAnsi"/>
          <w:b/>
          <w:sz w:val="24"/>
          <w:szCs w:val="24"/>
        </w:rPr>
        <w:t>kms</w:t>
      </w:r>
      <w:proofErr w:type="spellEnd"/>
      <w:r w:rsidRPr="00CB2750">
        <w:rPr>
          <w:rFonts w:cstheme="minorHAnsi"/>
          <w:b/>
          <w:sz w:val="24"/>
          <w:szCs w:val="24"/>
        </w:rPr>
        <w:t>)</w:t>
      </w:r>
    </w:p>
    <w:p w14:paraId="43228348" w14:textId="77777777" w:rsidR="00CB2750" w:rsidRPr="00CB2750" w:rsidRDefault="00CB2750" w:rsidP="00CB2750">
      <w:pPr>
        <w:spacing w:after="0" w:line="240" w:lineRule="auto"/>
        <w:jc w:val="both"/>
        <w:rPr>
          <w:rFonts w:cstheme="minorHAnsi"/>
          <w:bCs/>
          <w:sz w:val="24"/>
          <w:szCs w:val="24"/>
        </w:rPr>
      </w:pPr>
      <w:r w:rsidRPr="00CB2750">
        <w:rPr>
          <w:rFonts w:cstheme="minorHAnsi"/>
          <w:bCs/>
          <w:sz w:val="24"/>
          <w:szCs w:val="24"/>
        </w:rPr>
        <w:t xml:space="preserve">Desayuno. Visita panorámica a pie de esta ciudad rebosante de Arte, Historia y Cultura, por donde pasaron Miguel </w:t>
      </w:r>
      <w:proofErr w:type="spellStart"/>
      <w:r w:rsidRPr="00CB2750">
        <w:rPr>
          <w:rFonts w:cstheme="minorHAnsi"/>
          <w:bCs/>
          <w:sz w:val="24"/>
          <w:szCs w:val="24"/>
        </w:rPr>
        <w:t>Angel</w:t>
      </w:r>
      <w:proofErr w:type="spellEnd"/>
      <w:r w:rsidRPr="00CB2750">
        <w:rPr>
          <w:rFonts w:cstheme="minorHAnsi"/>
          <w:bCs/>
          <w:sz w:val="24"/>
          <w:szCs w:val="24"/>
        </w:rPr>
        <w:t xml:space="preserve"> o Dante Alighieri. Conoceremos sus importantes joyas arquitectónicas: la Catedral de Santa María </w:t>
      </w:r>
      <w:proofErr w:type="spellStart"/>
      <w:r w:rsidRPr="00CB2750">
        <w:rPr>
          <w:rFonts w:cstheme="minorHAnsi"/>
          <w:bCs/>
          <w:sz w:val="24"/>
          <w:szCs w:val="24"/>
        </w:rPr>
        <w:t>dei</w:t>
      </w:r>
      <w:proofErr w:type="spellEnd"/>
      <w:r w:rsidRPr="00CB2750">
        <w:rPr>
          <w:rFonts w:cstheme="minorHAnsi"/>
          <w:bCs/>
          <w:sz w:val="24"/>
          <w:szCs w:val="24"/>
        </w:rPr>
        <w:t xml:space="preserve"> Fiori, con su bello Campanile y el Baptisterio con las famosas puertas del Paraíso de Ghiberti, la Plaza de la </w:t>
      </w:r>
      <w:proofErr w:type="spellStart"/>
      <w:r w:rsidRPr="00CB2750">
        <w:rPr>
          <w:rFonts w:cstheme="minorHAnsi"/>
          <w:bCs/>
          <w:sz w:val="24"/>
          <w:szCs w:val="24"/>
        </w:rPr>
        <w:t>Signoría</w:t>
      </w:r>
      <w:proofErr w:type="spellEnd"/>
      <w:r w:rsidRPr="00CB2750">
        <w:rPr>
          <w:rFonts w:cstheme="minorHAnsi"/>
          <w:bCs/>
          <w:sz w:val="24"/>
          <w:szCs w:val="24"/>
        </w:rPr>
        <w:t>, Ponte Vecchio… Posteriormente salida hacia Roma. Alojamiento. Posibilidad de realizar una visita opcional para conocer la Roma Barroca, con sus famosas fuentes, plazas y palacios papales, desde los que se gobernaron los Estados Pontificios</w:t>
      </w:r>
    </w:p>
    <w:p w14:paraId="1E133F6B" w14:textId="77777777" w:rsidR="00CB2750" w:rsidRPr="00CB2750" w:rsidRDefault="00CB2750" w:rsidP="00CB2750">
      <w:pPr>
        <w:spacing w:after="0" w:line="240" w:lineRule="auto"/>
        <w:jc w:val="both"/>
        <w:rPr>
          <w:rFonts w:cstheme="minorHAnsi"/>
          <w:b/>
          <w:sz w:val="24"/>
          <w:szCs w:val="24"/>
        </w:rPr>
      </w:pPr>
    </w:p>
    <w:p w14:paraId="6374B2AD" w14:textId="77777777" w:rsidR="00CB2750" w:rsidRPr="00CB2750" w:rsidRDefault="00CB2750" w:rsidP="00CB2750">
      <w:pPr>
        <w:spacing w:after="0" w:line="240" w:lineRule="auto"/>
        <w:jc w:val="both"/>
        <w:rPr>
          <w:rFonts w:cstheme="minorHAnsi"/>
          <w:b/>
          <w:sz w:val="24"/>
          <w:szCs w:val="24"/>
        </w:rPr>
      </w:pPr>
      <w:r w:rsidRPr="00CB2750">
        <w:rPr>
          <w:rFonts w:cstheme="minorHAnsi"/>
          <w:b/>
          <w:sz w:val="24"/>
          <w:szCs w:val="24"/>
        </w:rPr>
        <w:t>Día 5º (</w:t>
      </w:r>
      <w:proofErr w:type="gramStart"/>
      <w:r w:rsidRPr="00CB2750">
        <w:rPr>
          <w:rFonts w:cstheme="minorHAnsi"/>
          <w:b/>
          <w:sz w:val="24"/>
          <w:szCs w:val="24"/>
        </w:rPr>
        <w:t>Sábado</w:t>
      </w:r>
      <w:proofErr w:type="gramEnd"/>
      <w:r w:rsidRPr="00CB2750">
        <w:rPr>
          <w:rFonts w:cstheme="minorHAnsi"/>
          <w:b/>
          <w:sz w:val="24"/>
          <w:szCs w:val="24"/>
        </w:rPr>
        <w:t>) ROMA</w:t>
      </w:r>
    </w:p>
    <w:p w14:paraId="0EF789A4" w14:textId="77777777" w:rsidR="00CB2750" w:rsidRPr="00CB2750" w:rsidRDefault="00CB2750" w:rsidP="00CB2750">
      <w:pPr>
        <w:spacing w:after="0" w:line="240" w:lineRule="auto"/>
        <w:jc w:val="both"/>
        <w:rPr>
          <w:rFonts w:cstheme="minorHAnsi"/>
          <w:bCs/>
          <w:sz w:val="24"/>
          <w:szCs w:val="24"/>
        </w:rPr>
      </w:pPr>
      <w:r w:rsidRPr="00CB2750">
        <w:rPr>
          <w:rFonts w:cstheme="minorHAnsi"/>
          <w:bCs/>
          <w:sz w:val="24"/>
          <w:szCs w:val="24"/>
        </w:rPr>
        <w:t xml:space="preserve">Alojamiento y desayuno. Visita panorámica de la Ciudad Imperial, Piazza Venecia, Foros Imperiales, Coliseo, Arco de Constantino, Circo Máximo, y la imponente Plaza de San Pedro en el Vaticano. Posibilidad de visitar, opcionalmente, los famosos Museos Vaticanos, Capilla Sixtina con los frescos de Miguel </w:t>
      </w:r>
      <w:proofErr w:type="spellStart"/>
      <w:r w:rsidRPr="00CB2750">
        <w:rPr>
          <w:rFonts w:cstheme="minorHAnsi"/>
          <w:bCs/>
          <w:sz w:val="24"/>
          <w:szCs w:val="24"/>
        </w:rPr>
        <w:t>Angel</w:t>
      </w:r>
      <w:proofErr w:type="spellEnd"/>
      <w:r w:rsidRPr="00CB2750">
        <w:rPr>
          <w:rFonts w:cstheme="minorHAnsi"/>
          <w:bCs/>
          <w:sz w:val="24"/>
          <w:szCs w:val="24"/>
        </w:rPr>
        <w:t xml:space="preserve"> y el interior de la Basílica de San Pedro, utilizando nuestras reservas exclusivas, evitará así las largas esperas de ingreso. Resto del día libre.</w:t>
      </w:r>
    </w:p>
    <w:p w14:paraId="4968168B" w14:textId="77777777" w:rsidR="00CB2750" w:rsidRPr="00CB2750" w:rsidRDefault="00CB2750" w:rsidP="00CB2750">
      <w:pPr>
        <w:spacing w:after="0" w:line="240" w:lineRule="auto"/>
        <w:jc w:val="both"/>
        <w:rPr>
          <w:rFonts w:cstheme="minorHAnsi"/>
          <w:b/>
          <w:sz w:val="24"/>
          <w:szCs w:val="24"/>
        </w:rPr>
      </w:pPr>
    </w:p>
    <w:p w14:paraId="3935B4A7" w14:textId="77777777" w:rsidR="00CB2750" w:rsidRPr="00CB2750" w:rsidRDefault="00CB2750" w:rsidP="00CB2750">
      <w:pPr>
        <w:spacing w:after="0" w:line="240" w:lineRule="auto"/>
        <w:jc w:val="both"/>
        <w:rPr>
          <w:rFonts w:cstheme="minorHAnsi"/>
          <w:b/>
          <w:sz w:val="24"/>
          <w:szCs w:val="24"/>
        </w:rPr>
      </w:pPr>
      <w:r w:rsidRPr="00CB2750">
        <w:rPr>
          <w:rFonts w:cstheme="minorHAnsi"/>
          <w:b/>
          <w:sz w:val="24"/>
          <w:szCs w:val="24"/>
        </w:rPr>
        <w:t>Día 6º (Domingo) ROMA</w:t>
      </w:r>
    </w:p>
    <w:p w14:paraId="5C60428F" w14:textId="77777777" w:rsidR="00CB2750" w:rsidRPr="00CB2750" w:rsidRDefault="00CB2750" w:rsidP="00CB2750">
      <w:pPr>
        <w:spacing w:after="0" w:line="240" w:lineRule="auto"/>
        <w:jc w:val="both"/>
        <w:rPr>
          <w:rFonts w:cstheme="minorHAnsi"/>
          <w:bCs/>
          <w:sz w:val="24"/>
          <w:szCs w:val="24"/>
        </w:rPr>
      </w:pPr>
      <w:r w:rsidRPr="00CB2750">
        <w:rPr>
          <w:rFonts w:cstheme="minorHAnsi"/>
          <w:bCs/>
          <w:sz w:val="24"/>
          <w:szCs w:val="24"/>
        </w:rPr>
        <w:t>Alojamiento y desayuno. Día libre para actividades personales, en el que recomendamos efectuar, opcionalmente, la excursión a Nápoles, con breve recorrido panorámico. Capri, mítica isla que cautivó a los Emperadores Romanos, por sus bellezas naturales y Pompeya, antigua ciudad romana sepultada por las cenizas del volcán Vesubio en el año 79, para conocer los mejores restos arqueológicos.</w:t>
      </w:r>
    </w:p>
    <w:p w14:paraId="73E64442" w14:textId="1E8C7659" w:rsidR="00CB2750" w:rsidRDefault="00CB2750" w:rsidP="00CB2750">
      <w:pPr>
        <w:spacing w:after="0" w:line="240" w:lineRule="auto"/>
        <w:jc w:val="both"/>
        <w:rPr>
          <w:rFonts w:cstheme="minorHAnsi"/>
          <w:b/>
          <w:sz w:val="24"/>
          <w:szCs w:val="24"/>
        </w:rPr>
      </w:pPr>
    </w:p>
    <w:p w14:paraId="0DA4F3F3" w14:textId="0C2F6CEC" w:rsidR="00CB2750" w:rsidRDefault="00CB2750" w:rsidP="00CB2750">
      <w:pPr>
        <w:spacing w:after="0" w:line="240" w:lineRule="auto"/>
        <w:jc w:val="both"/>
        <w:rPr>
          <w:rFonts w:cstheme="minorHAnsi"/>
          <w:b/>
          <w:sz w:val="24"/>
          <w:szCs w:val="24"/>
        </w:rPr>
      </w:pPr>
    </w:p>
    <w:p w14:paraId="127263B1" w14:textId="77777777" w:rsidR="00CB2750" w:rsidRPr="00CB2750" w:rsidRDefault="00CB2750" w:rsidP="00CB2750">
      <w:pPr>
        <w:spacing w:after="0" w:line="240" w:lineRule="auto"/>
        <w:jc w:val="both"/>
        <w:rPr>
          <w:rFonts w:cstheme="minorHAnsi"/>
          <w:b/>
          <w:sz w:val="24"/>
          <w:szCs w:val="24"/>
        </w:rPr>
      </w:pPr>
    </w:p>
    <w:p w14:paraId="63D58FC9" w14:textId="77777777" w:rsidR="00CB2750" w:rsidRPr="00CB2750" w:rsidRDefault="00CB2750" w:rsidP="00CB2750">
      <w:pPr>
        <w:spacing w:after="0" w:line="240" w:lineRule="auto"/>
        <w:jc w:val="both"/>
        <w:rPr>
          <w:rFonts w:cstheme="minorHAnsi"/>
          <w:b/>
          <w:sz w:val="24"/>
          <w:szCs w:val="24"/>
        </w:rPr>
      </w:pPr>
      <w:r w:rsidRPr="00CB2750">
        <w:rPr>
          <w:rFonts w:cstheme="minorHAnsi"/>
          <w:b/>
          <w:sz w:val="24"/>
          <w:szCs w:val="24"/>
        </w:rPr>
        <w:t>Día 7º (</w:t>
      </w:r>
      <w:proofErr w:type="gramStart"/>
      <w:r w:rsidRPr="00CB2750">
        <w:rPr>
          <w:rFonts w:cstheme="minorHAnsi"/>
          <w:b/>
          <w:sz w:val="24"/>
          <w:szCs w:val="24"/>
        </w:rPr>
        <w:t>Lunes</w:t>
      </w:r>
      <w:proofErr w:type="gramEnd"/>
      <w:r w:rsidRPr="00CB2750">
        <w:rPr>
          <w:rFonts w:cstheme="minorHAnsi"/>
          <w:b/>
          <w:sz w:val="24"/>
          <w:szCs w:val="24"/>
        </w:rPr>
        <w:t>) ROMA</w:t>
      </w:r>
    </w:p>
    <w:p w14:paraId="304F5B6C" w14:textId="1D033171" w:rsidR="004128C1" w:rsidRDefault="00CB2750" w:rsidP="00E75D3D">
      <w:pPr>
        <w:spacing w:after="0" w:line="240" w:lineRule="auto"/>
        <w:jc w:val="both"/>
        <w:rPr>
          <w:rFonts w:cstheme="minorHAnsi"/>
          <w:sz w:val="24"/>
          <w:szCs w:val="24"/>
        </w:rPr>
      </w:pPr>
      <w:r w:rsidRPr="00CB2750">
        <w:rPr>
          <w:rFonts w:cstheme="minorHAnsi"/>
          <w:b/>
          <w:sz w:val="24"/>
          <w:szCs w:val="24"/>
        </w:rPr>
        <w:t>Desayuno y fín de nuestros servicios.</w:t>
      </w:r>
    </w:p>
    <w:p w14:paraId="75E79364" w14:textId="792F2D0E" w:rsidR="00E75D3D" w:rsidRPr="00776210" w:rsidRDefault="00E75D3D" w:rsidP="00E75D3D">
      <w:pPr>
        <w:spacing w:after="0" w:line="240" w:lineRule="auto"/>
        <w:jc w:val="center"/>
        <w:rPr>
          <w:rFonts w:cstheme="minorHAnsi"/>
          <w:sz w:val="24"/>
          <w:szCs w:val="24"/>
        </w:rPr>
      </w:pPr>
    </w:p>
    <w:p w14:paraId="7395E6C0" w14:textId="1FFA86BB" w:rsidR="00E75D3D" w:rsidRDefault="00E75D3D" w:rsidP="00E75D3D">
      <w:pPr>
        <w:spacing w:after="0" w:line="240" w:lineRule="auto"/>
        <w:jc w:val="both"/>
        <w:rPr>
          <w:rFonts w:ascii="Century Gothic" w:hAnsi="Century Gothic" w:cs="Arial"/>
          <w:sz w:val="20"/>
          <w:szCs w:val="18"/>
        </w:rPr>
      </w:pPr>
    </w:p>
    <w:p w14:paraId="690F8694" w14:textId="5EF66C5D" w:rsidR="00F642E8" w:rsidRDefault="000353C1" w:rsidP="00F642E8">
      <w:pPr>
        <w:spacing w:after="0" w:line="240" w:lineRule="auto"/>
        <w:jc w:val="center"/>
        <w:rPr>
          <w:rFonts w:ascii="Century Gothic" w:hAnsi="Century Gothic" w:cs="Arial"/>
          <w:sz w:val="20"/>
          <w:szCs w:val="18"/>
        </w:rPr>
      </w:pPr>
      <w:r>
        <w:rPr>
          <w:noProof/>
        </w:rPr>
        <w:drawing>
          <wp:inline distT="0" distB="0" distL="0" distR="0" wp14:anchorId="45F9CE6D" wp14:editId="1B710238">
            <wp:extent cx="4638675" cy="2667000"/>
            <wp:effectExtent l="0" t="0" r="9525" b="0"/>
            <wp:docPr id="65642749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6427493" name=""/>
                    <pic:cNvPicPr/>
                  </pic:nvPicPr>
                  <pic:blipFill>
                    <a:blip r:embed="rId8"/>
                    <a:stretch>
                      <a:fillRect/>
                    </a:stretch>
                  </pic:blipFill>
                  <pic:spPr>
                    <a:xfrm>
                      <a:off x="0" y="0"/>
                      <a:ext cx="4638675" cy="2667000"/>
                    </a:xfrm>
                    <a:prstGeom prst="rect">
                      <a:avLst/>
                    </a:prstGeom>
                  </pic:spPr>
                </pic:pic>
              </a:graphicData>
            </a:graphic>
          </wp:inline>
        </w:drawing>
      </w:r>
    </w:p>
    <w:p w14:paraId="32794C91" w14:textId="77777777" w:rsidR="00F642E8" w:rsidRDefault="00F642E8" w:rsidP="00F642E8">
      <w:pPr>
        <w:spacing w:after="0" w:line="240" w:lineRule="auto"/>
        <w:jc w:val="center"/>
        <w:rPr>
          <w:rFonts w:ascii="Century Gothic" w:hAnsi="Century Gothic" w:cs="Arial"/>
          <w:sz w:val="20"/>
          <w:szCs w:val="18"/>
        </w:rPr>
      </w:pPr>
    </w:p>
    <w:tbl>
      <w:tblPr>
        <w:tblStyle w:val="Tablaconcuadrcula"/>
        <w:tblW w:w="0" w:type="auto"/>
        <w:tblInd w:w="2987" w:type="dxa"/>
        <w:tblLook w:val="04A0" w:firstRow="1" w:lastRow="0" w:firstColumn="1" w:lastColumn="0" w:noHBand="0" w:noVBand="1"/>
      </w:tblPr>
      <w:tblGrid>
        <w:gridCol w:w="4296"/>
      </w:tblGrid>
      <w:tr w:rsidR="00E75D3D" w:rsidRPr="005727AB" w14:paraId="32D0A151" w14:textId="77777777" w:rsidTr="00F642E8">
        <w:tc>
          <w:tcPr>
            <w:tcW w:w="4086" w:type="dxa"/>
            <w:shd w:val="clear" w:color="auto" w:fill="C00000"/>
          </w:tcPr>
          <w:p w14:paraId="58C258AC" w14:textId="72291CFF" w:rsidR="00E75D3D" w:rsidRPr="005727AB" w:rsidRDefault="00E75D3D" w:rsidP="006F12C2">
            <w:pPr>
              <w:jc w:val="center"/>
              <w:rPr>
                <w:rFonts w:ascii="Century Gothic" w:hAnsi="Century Gothic" w:cs="Arial"/>
                <w:b/>
                <w:bCs/>
                <w:color w:val="FFFFFF" w:themeColor="background1"/>
                <w:sz w:val="20"/>
                <w:szCs w:val="18"/>
              </w:rPr>
            </w:pPr>
            <w:r>
              <w:rPr>
                <w:rFonts w:ascii="Century Gothic" w:hAnsi="Century Gothic" w:cs="Arial"/>
                <w:b/>
                <w:bCs/>
                <w:color w:val="FFFFFF" w:themeColor="background1"/>
                <w:sz w:val="20"/>
                <w:szCs w:val="18"/>
              </w:rPr>
              <w:t xml:space="preserve">TARIFA POR PERSONA </w:t>
            </w:r>
          </w:p>
        </w:tc>
      </w:tr>
      <w:tr w:rsidR="00E75D3D" w:rsidRPr="009B485D" w14:paraId="32000FEC" w14:textId="77777777" w:rsidTr="000353C1">
        <w:trPr>
          <w:trHeight w:val="1523"/>
        </w:trPr>
        <w:tc>
          <w:tcPr>
            <w:tcW w:w="4086" w:type="dxa"/>
          </w:tcPr>
          <w:p w14:paraId="08C96A4F" w14:textId="7E02DD1A" w:rsidR="00454888" w:rsidRPr="009B485D" w:rsidRDefault="000353C1" w:rsidP="00454888">
            <w:pPr>
              <w:jc w:val="center"/>
              <w:rPr>
                <w:rFonts w:ascii="Century Gothic" w:hAnsi="Century Gothic" w:cs="Arial"/>
                <w:b/>
                <w:bCs/>
                <w:sz w:val="20"/>
                <w:szCs w:val="18"/>
              </w:rPr>
            </w:pPr>
            <w:r>
              <w:rPr>
                <w:noProof/>
              </w:rPr>
              <w:drawing>
                <wp:inline distT="0" distB="0" distL="0" distR="0" wp14:anchorId="4EE91BEA" wp14:editId="5FE0C862">
                  <wp:extent cx="2581275" cy="962025"/>
                  <wp:effectExtent l="0" t="0" r="9525" b="9525"/>
                  <wp:docPr id="65345988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3459885" name=""/>
                          <pic:cNvPicPr/>
                        </pic:nvPicPr>
                        <pic:blipFill>
                          <a:blip r:embed="rId9"/>
                          <a:stretch>
                            <a:fillRect/>
                          </a:stretch>
                        </pic:blipFill>
                        <pic:spPr>
                          <a:xfrm>
                            <a:off x="0" y="0"/>
                            <a:ext cx="2581275" cy="962025"/>
                          </a:xfrm>
                          <a:prstGeom prst="rect">
                            <a:avLst/>
                          </a:prstGeom>
                        </pic:spPr>
                      </pic:pic>
                    </a:graphicData>
                  </a:graphic>
                </wp:inline>
              </w:drawing>
            </w:r>
          </w:p>
        </w:tc>
      </w:tr>
    </w:tbl>
    <w:p w14:paraId="64CDCE79" w14:textId="727B14B7" w:rsidR="006956CC" w:rsidRDefault="006956CC" w:rsidP="00F642E8">
      <w:pPr>
        <w:spacing w:after="0" w:line="240" w:lineRule="auto"/>
        <w:rPr>
          <w:rFonts w:ascii="Century Gothic" w:hAnsi="Century Gothic" w:cs="Arial"/>
          <w:sz w:val="20"/>
          <w:szCs w:val="18"/>
        </w:rPr>
      </w:pPr>
    </w:p>
    <w:p w14:paraId="76D6999A" w14:textId="21CFA328" w:rsidR="00F642E8" w:rsidRDefault="00F642E8" w:rsidP="00F642E8">
      <w:pPr>
        <w:spacing w:after="0" w:line="240" w:lineRule="auto"/>
        <w:rPr>
          <w:rFonts w:ascii="Century Gothic" w:hAnsi="Century Gothic" w:cs="Arial"/>
          <w:sz w:val="20"/>
          <w:szCs w:val="18"/>
        </w:rPr>
      </w:pPr>
    </w:p>
    <w:p w14:paraId="35B2F2E6" w14:textId="77777777" w:rsidR="00F642E8" w:rsidRPr="00C27FEA" w:rsidRDefault="00F642E8" w:rsidP="00F642E8">
      <w:pPr>
        <w:spacing w:after="0" w:line="240" w:lineRule="auto"/>
        <w:rPr>
          <w:rFonts w:ascii="Century Gothic" w:hAnsi="Century Gothic" w:cs="Arial"/>
          <w:sz w:val="20"/>
          <w:szCs w:val="18"/>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3"/>
        <w:gridCol w:w="5274"/>
      </w:tblGrid>
      <w:tr w:rsidR="00267153" w:rsidRPr="00CB2343" w14:paraId="618CCB84" w14:textId="77777777" w:rsidTr="007E25E7">
        <w:tc>
          <w:tcPr>
            <w:tcW w:w="4570" w:type="dxa"/>
          </w:tcPr>
          <w:p w14:paraId="322EE17A" w14:textId="77777777" w:rsidR="00567347" w:rsidRPr="00CB2343" w:rsidRDefault="00567347" w:rsidP="00567347">
            <w:pPr>
              <w:shd w:val="clear" w:color="auto" w:fill="DAEEF3" w:themeFill="accent5" w:themeFillTint="33"/>
              <w:jc w:val="both"/>
              <w:rPr>
                <w:rFonts w:ascii="Century Gothic" w:hAnsi="Century Gothic" w:cs="Arial"/>
                <w:b/>
                <w:sz w:val="20"/>
                <w:szCs w:val="20"/>
              </w:rPr>
            </w:pPr>
            <w:r w:rsidRPr="00CB2343">
              <w:rPr>
                <w:rFonts w:ascii="Century Gothic" w:hAnsi="Century Gothic" w:cs="Arial"/>
                <w:b/>
                <w:sz w:val="20"/>
                <w:szCs w:val="20"/>
              </w:rPr>
              <w:t>Incluye</w:t>
            </w:r>
          </w:p>
          <w:p w14:paraId="4FA2E98C" w14:textId="77777777" w:rsidR="00CB2750" w:rsidRPr="00CB2750" w:rsidRDefault="00CB2750" w:rsidP="00CB2750">
            <w:pPr>
              <w:pStyle w:val="Prrafodelista"/>
              <w:numPr>
                <w:ilvl w:val="0"/>
                <w:numId w:val="1"/>
              </w:numPr>
              <w:autoSpaceDE w:val="0"/>
              <w:autoSpaceDN w:val="0"/>
              <w:adjustRightInd w:val="0"/>
              <w:rPr>
                <w:rFonts w:ascii="Century Gothic" w:hAnsi="Century Gothic" w:cs="Arial"/>
                <w:sz w:val="20"/>
                <w:szCs w:val="20"/>
              </w:rPr>
            </w:pPr>
            <w:r w:rsidRPr="00CB2750">
              <w:rPr>
                <w:rFonts w:ascii="Century Gothic" w:hAnsi="Century Gothic" w:cs="Arial"/>
                <w:sz w:val="20"/>
                <w:szCs w:val="20"/>
              </w:rPr>
              <w:t>Traslado: Llegada Venecia.</w:t>
            </w:r>
          </w:p>
          <w:p w14:paraId="37E66CBD" w14:textId="7F938991" w:rsidR="00CB2750" w:rsidRPr="00CB2750" w:rsidRDefault="00CB2750" w:rsidP="00CB2750">
            <w:pPr>
              <w:pStyle w:val="Prrafodelista"/>
              <w:numPr>
                <w:ilvl w:val="0"/>
                <w:numId w:val="1"/>
              </w:numPr>
              <w:autoSpaceDE w:val="0"/>
              <w:autoSpaceDN w:val="0"/>
              <w:adjustRightInd w:val="0"/>
              <w:rPr>
                <w:rFonts w:ascii="Century Gothic" w:hAnsi="Century Gothic" w:cs="Arial"/>
                <w:sz w:val="20"/>
                <w:szCs w:val="20"/>
              </w:rPr>
            </w:pPr>
            <w:r w:rsidRPr="00CB2750">
              <w:rPr>
                <w:rFonts w:ascii="Century Gothic" w:hAnsi="Century Gothic" w:cs="Arial"/>
                <w:sz w:val="20"/>
                <w:szCs w:val="20"/>
              </w:rPr>
              <w:t>Autocar de lujo con WI-FI, gratuito.</w:t>
            </w:r>
          </w:p>
          <w:p w14:paraId="1DE65013" w14:textId="6C1BCFCA" w:rsidR="00CB2750" w:rsidRPr="00CB2750" w:rsidRDefault="00CB2750" w:rsidP="00CB2750">
            <w:pPr>
              <w:pStyle w:val="Prrafodelista"/>
              <w:numPr>
                <w:ilvl w:val="0"/>
                <w:numId w:val="1"/>
              </w:numPr>
              <w:autoSpaceDE w:val="0"/>
              <w:autoSpaceDN w:val="0"/>
              <w:adjustRightInd w:val="0"/>
              <w:rPr>
                <w:rFonts w:ascii="Century Gothic" w:hAnsi="Century Gothic" w:cs="Arial"/>
                <w:sz w:val="20"/>
                <w:szCs w:val="20"/>
              </w:rPr>
            </w:pPr>
            <w:r w:rsidRPr="00CB2750">
              <w:rPr>
                <w:rFonts w:ascii="Century Gothic" w:hAnsi="Century Gothic" w:cs="Arial"/>
                <w:sz w:val="20"/>
                <w:szCs w:val="20"/>
              </w:rPr>
              <w:t>Guía acompañante.</w:t>
            </w:r>
          </w:p>
          <w:p w14:paraId="279AB255" w14:textId="40F881DB" w:rsidR="00CB2750" w:rsidRPr="00CB2750" w:rsidRDefault="00CB2750" w:rsidP="00CB2750">
            <w:pPr>
              <w:pStyle w:val="Prrafodelista"/>
              <w:numPr>
                <w:ilvl w:val="0"/>
                <w:numId w:val="1"/>
              </w:numPr>
              <w:autoSpaceDE w:val="0"/>
              <w:autoSpaceDN w:val="0"/>
              <w:adjustRightInd w:val="0"/>
              <w:rPr>
                <w:rFonts w:ascii="Century Gothic" w:hAnsi="Century Gothic" w:cs="Arial"/>
                <w:sz w:val="20"/>
                <w:szCs w:val="20"/>
              </w:rPr>
            </w:pPr>
            <w:r w:rsidRPr="00CB2750">
              <w:rPr>
                <w:rFonts w:ascii="Century Gothic" w:hAnsi="Century Gothic" w:cs="Arial"/>
                <w:sz w:val="20"/>
                <w:szCs w:val="20"/>
              </w:rPr>
              <w:t>Visita con guía local en Venecia,</w:t>
            </w:r>
          </w:p>
          <w:p w14:paraId="74B84104" w14:textId="77777777" w:rsidR="00CB2750" w:rsidRPr="00CB2750" w:rsidRDefault="00CB2750" w:rsidP="00CB2750">
            <w:pPr>
              <w:pStyle w:val="Prrafodelista"/>
              <w:autoSpaceDE w:val="0"/>
              <w:autoSpaceDN w:val="0"/>
              <w:adjustRightInd w:val="0"/>
              <w:ind w:left="360"/>
              <w:rPr>
                <w:rFonts w:ascii="Century Gothic" w:hAnsi="Century Gothic" w:cs="Arial"/>
                <w:sz w:val="20"/>
                <w:szCs w:val="20"/>
              </w:rPr>
            </w:pPr>
            <w:r w:rsidRPr="00CB2750">
              <w:rPr>
                <w:rFonts w:ascii="Century Gothic" w:hAnsi="Century Gothic" w:cs="Arial"/>
                <w:sz w:val="20"/>
                <w:szCs w:val="20"/>
              </w:rPr>
              <w:t>Florencia y Roma.</w:t>
            </w:r>
          </w:p>
          <w:p w14:paraId="5BA323FF" w14:textId="7D38A52A" w:rsidR="00CB2750" w:rsidRPr="00CB2750" w:rsidRDefault="00CB2750" w:rsidP="00CB2750">
            <w:pPr>
              <w:pStyle w:val="Prrafodelista"/>
              <w:numPr>
                <w:ilvl w:val="0"/>
                <w:numId w:val="1"/>
              </w:numPr>
              <w:autoSpaceDE w:val="0"/>
              <w:autoSpaceDN w:val="0"/>
              <w:adjustRightInd w:val="0"/>
              <w:rPr>
                <w:rFonts w:ascii="Century Gothic" w:hAnsi="Century Gothic" w:cs="Arial"/>
                <w:sz w:val="20"/>
                <w:szCs w:val="20"/>
              </w:rPr>
            </w:pPr>
            <w:r w:rsidRPr="00CB2750">
              <w:rPr>
                <w:rFonts w:ascii="Century Gothic" w:hAnsi="Century Gothic" w:cs="Arial"/>
                <w:sz w:val="20"/>
                <w:szCs w:val="20"/>
              </w:rPr>
              <w:t>Desayuno buffet diario.</w:t>
            </w:r>
          </w:p>
          <w:p w14:paraId="1CA8DD0F" w14:textId="0AAA6258" w:rsidR="00CB2750" w:rsidRPr="00CB2750" w:rsidRDefault="00CB2750" w:rsidP="00CB2750">
            <w:pPr>
              <w:pStyle w:val="Prrafodelista"/>
              <w:numPr>
                <w:ilvl w:val="0"/>
                <w:numId w:val="1"/>
              </w:numPr>
              <w:autoSpaceDE w:val="0"/>
              <w:autoSpaceDN w:val="0"/>
              <w:adjustRightInd w:val="0"/>
              <w:rPr>
                <w:rFonts w:ascii="Century Gothic" w:hAnsi="Century Gothic" w:cs="Arial"/>
                <w:sz w:val="20"/>
                <w:szCs w:val="20"/>
              </w:rPr>
            </w:pPr>
            <w:r w:rsidRPr="00CB2750">
              <w:rPr>
                <w:rFonts w:ascii="Century Gothic" w:hAnsi="Century Gothic" w:cs="Arial"/>
                <w:sz w:val="20"/>
                <w:szCs w:val="20"/>
              </w:rPr>
              <w:t>Seguro turístico.</w:t>
            </w:r>
          </w:p>
          <w:p w14:paraId="15353FC0" w14:textId="14976D3C" w:rsidR="00CB2750" w:rsidRPr="00CB2750" w:rsidRDefault="00CB2750" w:rsidP="00CB2750">
            <w:pPr>
              <w:pStyle w:val="Prrafodelista"/>
              <w:numPr>
                <w:ilvl w:val="0"/>
                <w:numId w:val="1"/>
              </w:numPr>
              <w:autoSpaceDE w:val="0"/>
              <w:autoSpaceDN w:val="0"/>
              <w:adjustRightInd w:val="0"/>
              <w:rPr>
                <w:rFonts w:ascii="Century Gothic" w:hAnsi="Century Gothic" w:cs="Arial"/>
                <w:sz w:val="20"/>
                <w:szCs w:val="20"/>
              </w:rPr>
            </w:pPr>
            <w:r w:rsidRPr="00CB2750">
              <w:rPr>
                <w:rFonts w:ascii="Century Gothic" w:hAnsi="Century Gothic" w:cs="Arial"/>
                <w:sz w:val="20"/>
                <w:szCs w:val="20"/>
              </w:rPr>
              <w:t>Neceser de viaje con amenities.</w:t>
            </w:r>
          </w:p>
          <w:p w14:paraId="303ED52F" w14:textId="762E737C" w:rsidR="00D313E0" w:rsidRPr="00E75D3D" w:rsidRDefault="00CB2750" w:rsidP="00CB2750">
            <w:pPr>
              <w:pStyle w:val="Prrafodelista"/>
              <w:numPr>
                <w:ilvl w:val="0"/>
                <w:numId w:val="1"/>
              </w:numPr>
              <w:autoSpaceDE w:val="0"/>
              <w:autoSpaceDN w:val="0"/>
              <w:adjustRightInd w:val="0"/>
              <w:rPr>
                <w:rFonts w:ascii="Century Gothic" w:hAnsi="Century Gothic" w:cs="Arial"/>
                <w:sz w:val="20"/>
                <w:szCs w:val="20"/>
              </w:rPr>
            </w:pPr>
            <w:r w:rsidRPr="00CB2750">
              <w:rPr>
                <w:rFonts w:ascii="Century Gothic" w:hAnsi="Century Gothic" w:cs="Arial"/>
                <w:sz w:val="20"/>
                <w:szCs w:val="20"/>
              </w:rPr>
              <w:t>Tasas Municipales</w:t>
            </w:r>
            <w:r w:rsidR="00B30D39" w:rsidRPr="00B30D39">
              <w:rPr>
                <w:rFonts w:ascii="Century Gothic" w:hAnsi="Century Gothic" w:cs="Arial"/>
                <w:sz w:val="20"/>
                <w:szCs w:val="20"/>
              </w:rPr>
              <w:t>.</w:t>
            </w:r>
          </w:p>
        </w:tc>
        <w:tc>
          <w:tcPr>
            <w:tcW w:w="5402" w:type="dxa"/>
          </w:tcPr>
          <w:p w14:paraId="11629B84" w14:textId="4EAFFB6E" w:rsidR="00E84A5A" w:rsidRPr="00E75D3D" w:rsidRDefault="001E709A" w:rsidP="00E75D3D">
            <w:pPr>
              <w:shd w:val="clear" w:color="auto" w:fill="FDE9D9" w:themeFill="accent6" w:themeFillTint="33"/>
              <w:jc w:val="both"/>
              <w:rPr>
                <w:rFonts w:ascii="Century Gothic" w:hAnsi="Century Gothic" w:cs="Arial"/>
                <w:b/>
                <w:sz w:val="20"/>
                <w:szCs w:val="20"/>
              </w:rPr>
            </w:pPr>
            <w:r w:rsidRPr="00CB2343">
              <w:rPr>
                <w:rFonts w:ascii="Century Gothic" w:hAnsi="Century Gothic" w:cs="Arial"/>
                <w:b/>
                <w:sz w:val="20"/>
                <w:szCs w:val="20"/>
              </w:rPr>
              <w:t>No se incluye</w:t>
            </w:r>
          </w:p>
          <w:p w14:paraId="2F53640A" w14:textId="6667991E" w:rsidR="00F642E8" w:rsidRPr="00F642E8" w:rsidRDefault="00F642E8" w:rsidP="00F642E8">
            <w:pPr>
              <w:pStyle w:val="Prrafodelista"/>
              <w:numPr>
                <w:ilvl w:val="0"/>
                <w:numId w:val="2"/>
              </w:numPr>
              <w:autoSpaceDE w:val="0"/>
              <w:autoSpaceDN w:val="0"/>
              <w:adjustRightInd w:val="0"/>
              <w:rPr>
                <w:rFonts w:ascii="Century Gothic" w:hAnsi="Century Gothic" w:cs="Arial"/>
                <w:sz w:val="20"/>
                <w:szCs w:val="20"/>
              </w:rPr>
            </w:pPr>
            <w:r>
              <w:rPr>
                <w:rFonts w:ascii="Century Gothic" w:hAnsi="Century Gothic" w:cs="Arial"/>
                <w:sz w:val="20"/>
                <w:szCs w:val="20"/>
              </w:rPr>
              <w:t xml:space="preserve">Tiquetes aéreos Ida y regreso </w:t>
            </w:r>
          </w:p>
          <w:p w14:paraId="6079AA75" w14:textId="38A58801" w:rsidR="00170FA7" w:rsidRPr="009035AA" w:rsidRDefault="00170FA7" w:rsidP="009035AA">
            <w:pPr>
              <w:pStyle w:val="Prrafodelista"/>
              <w:numPr>
                <w:ilvl w:val="0"/>
                <w:numId w:val="2"/>
              </w:numPr>
              <w:autoSpaceDE w:val="0"/>
              <w:autoSpaceDN w:val="0"/>
              <w:adjustRightInd w:val="0"/>
              <w:jc w:val="both"/>
              <w:rPr>
                <w:rFonts w:ascii="Century Gothic" w:hAnsi="Century Gothic" w:cs="Arial"/>
                <w:sz w:val="20"/>
                <w:szCs w:val="20"/>
              </w:rPr>
            </w:pPr>
            <w:r w:rsidRPr="00CB2343">
              <w:rPr>
                <w:rFonts w:ascii="Century Gothic" w:hAnsi="Century Gothic" w:cs="Arial"/>
                <w:sz w:val="20"/>
                <w:szCs w:val="20"/>
              </w:rPr>
              <w:t>Bebidas</w:t>
            </w:r>
            <w:r w:rsidR="009035AA">
              <w:rPr>
                <w:rFonts w:ascii="Century Gothic" w:hAnsi="Century Gothic" w:cs="Arial"/>
                <w:sz w:val="20"/>
                <w:szCs w:val="20"/>
              </w:rPr>
              <w:t>//</w:t>
            </w:r>
            <w:r w:rsidRPr="009035AA">
              <w:rPr>
                <w:rFonts w:ascii="Century Gothic" w:hAnsi="Century Gothic" w:cs="Arial"/>
                <w:sz w:val="20"/>
                <w:szCs w:val="20"/>
              </w:rPr>
              <w:t>Comidas.</w:t>
            </w:r>
          </w:p>
          <w:p w14:paraId="63B1A7DB" w14:textId="7CD218A5" w:rsidR="00170FA7" w:rsidRPr="009035AA" w:rsidRDefault="00170FA7" w:rsidP="009035AA">
            <w:pPr>
              <w:pStyle w:val="Prrafodelista"/>
              <w:numPr>
                <w:ilvl w:val="0"/>
                <w:numId w:val="2"/>
              </w:numPr>
              <w:autoSpaceDE w:val="0"/>
              <w:autoSpaceDN w:val="0"/>
              <w:adjustRightInd w:val="0"/>
              <w:jc w:val="both"/>
              <w:rPr>
                <w:rFonts w:ascii="Century Gothic" w:hAnsi="Century Gothic" w:cs="Arial"/>
                <w:sz w:val="20"/>
                <w:szCs w:val="20"/>
              </w:rPr>
            </w:pPr>
            <w:r w:rsidRPr="00CB2343">
              <w:rPr>
                <w:rFonts w:ascii="Century Gothic" w:hAnsi="Century Gothic" w:cs="Arial"/>
                <w:sz w:val="20"/>
                <w:szCs w:val="20"/>
              </w:rPr>
              <w:t>Excursiones opcionales</w:t>
            </w:r>
            <w:r w:rsidR="009035AA">
              <w:rPr>
                <w:rFonts w:ascii="Century Gothic" w:hAnsi="Century Gothic" w:cs="Arial"/>
                <w:sz w:val="20"/>
                <w:szCs w:val="20"/>
              </w:rPr>
              <w:t>//</w:t>
            </w:r>
            <w:r w:rsidRPr="009035AA">
              <w:rPr>
                <w:rFonts w:ascii="Century Gothic" w:hAnsi="Century Gothic" w:cs="Arial"/>
                <w:sz w:val="20"/>
                <w:szCs w:val="20"/>
              </w:rPr>
              <w:t>Entradas a monumentos</w:t>
            </w:r>
          </w:p>
          <w:p w14:paraId="31817B43" w14:textId="77777777" w:rsidR="00170FA7" w:rsidRPr="00CB2343" w:rsidRDefault="00170FA7" w:rsidP="00F642E8">
            <w:pPr>
              <w:pStyle w:val="Prrafodelista"/>
              <w:numPr>
                <w:ilvl w:val="0"/>
                <w:numId w:val="2"/>
              </w:numPr>
              <w:autoSpaceDE w:val="0"/>
              <w:autoSpaceDN w:val="0"/>
              <w:adjustRightInd w:val="0"/>
              <w:jc w:val="both"/>
              <w:rPr>
                <w:rFonts w:ascii="Century Gothic" w:hAnsi="Century Gothic" w:cs="Arial"/>
                <w:sz w:val="20"/>
                <w:szCs w:val="20"/>
              </w:rPr>
            </w:pPr>
            <w:r w:rsidRPr="00CB2343">
              <w:rPr>
                <w:rFonts w:ascii="Century Gothic" w:hAnsi="Century Gothic" w:cs="Arial"/>
                <w:sz w:val="20"/>
                <w:szCs w:val="20"/>
              </w:rPr>
              <w:t>Maleteros</w:t>
            </w:r>
          </w:p>
          <w:p w14:paraId="4F629919" w14:textId="77777777" w:rsidR="00170FA7" w:rsidRPr="00CB2343" w:rsidRDefault="00170FA7" w:rsidP="00F642E8">
            <w:pPr>
              <w:pStyle w:val="Prrafodelista"/>
              <w:numPr>
                <w:ilvl w:val="0"/>
                <w:numId w:val="2"/>
              </w:numPr>
              <w:autoSpaceDE w:val="0"/>
              <w:autoSpaceDN w:val="0"/>
              <w:adjustRightInd w:val="0"/>
              <w:jc w:val="both"/>
              <w:rPr>
                <w:rFonts w:ascii="Century Gothic" w:hAnsi="Century Gothic" w:cs="Arial"/>
                <w:sz w:val="20"/>
                <w:szCs w:val="20"/>
              </w:rPr>
            </w:pPr>
            <w:r w:rsidRPr="00CB2343">
              <w:rPr>
                <w:rFonts w:ascii="Century Gothic" w:hAnsi="Century Gothic" w:cs="Arial"/>
                <w:sz w:val="20"/>
                <w:szCs w:val="20"/>
              </w:rPr>
              <w:t>Extras personales</w:t>
            </w:r>
          </w:p>
          <w:p w14:paraId="576AE3B9" w14:textId="6FE66BF7" w:rsidR="00FE63E9" w:rsidRPr="000A4E18" w:rsidRDefault="00170FA7" w:rsidP="00F642E8">
            <w:pPr>
              <w:pStyle w:val="Prrafodelista"/>
              <w:numPr>
                <w:ilvl w:val="0"/>
                <w:numId w:val="2"/>
              </w:numPr>
              <w:autoSpaceDE w:val="0"/>
              <w:autoSpaceDN w:val="0"/>
              <w:adjustRightInd w:val="0"/>
              <w:jc w:val="both"/>
              <w:rPr>
                <w:rFonts w:ascii="Century Gothic" w:hAnsi="Century Gothic" w:cs="Arial"/>
                <w:sz w:val="20"/>
                <w:szCs w:val="20"/>
              </w:rPr>
            </w:pPr>
            <w:r w:rsidRPr="00CB2343">
              <w:rPr>
                <w:rFonts w:ascii="Century Gothic" w:hAnsi="Century Gothic" w:cs="Arial"/>
                <w:sz w:val="20"/>
                <w:szCs w:val="20"/>
              </w:rPr>
              <w:t xml:space="preserve">Cualquier otro servicio no especificado en el apartado </w:t>
            </w:r>
            <w:r w:rsidR="000A4E18">
              <w:rPr>
                <w:rFonts w:ascii="Century Gothic" w:hAnsi="Century Gothic" w:cs="Arial"/>
                <w:sz w:val="20"/>
                <w:szCs w:val="20"/>
              </w:rPr>
              <w:t xml:space="preserve">anterior </w:t>
            </w:r>
          </w:p>
          <w:p w14:paraId="7C8FCDE4" w14:textId="0FE8E548" w:rsidR="007E25E7" w:rsidRDefault="00627352" w:rsidP="00F642E8">
            <w:pPr>
              <w:pStyle w:val="Prrafodelista"/>
              <w:numPr>
                <w:ilvl w:val="0"/>
                <w:numId w:val="2"/>
              </w:numPr>
              <w:autoSpaceDE w:val="0"/>
              <w:autoSpaceDN w:val="0"/>
              <w:adjustRightInd w:val="0"/>
              <w:jc w:val="both"/>
              <w:rPr>
                <w:rFonts w:ascii="Century Gothic" w:hAnsi="Century Gothic" w:cs="Arial"/>
                <w:sz w:val="20"/>
                <w:szCs w:val="20"/>
              </w:rPr>
            </w:pPr>
            <w:r>
              <w:rPr>
                <w:rFonts w:ascii="Century Gothic" w:hAnsi="Century Gothic" w:cs="Arial"/>
                <w:sz w:val="20"/>
                <w:szCs w:val="20"/>
              </w:rPr>
              <w:t xml:space="preserve">Tarjeta de asistencia </w:t>
            </w:r>
            <w:r w:rsidR="00E3757B">
              <w:rPr>
                <w:rFonts w:ascii="Century Gothic" w:hAnsi="Century Gothic" w:cs="Arial"/>
                <w:sz w:val="20"/>
                <w:szCs w:val="20"/>
              </w:rPr>
              <w:t xml:space="preserve">médica </w:t>
            </w:r>
          </w:p>
          <w:p w14:paraId="74B0AEEE" w14:textId="079A2196" w:rsidR="00F642E8" w:rsidRDefault="00F642E8" w:rsidP="00F642E8">
            <w:pPr>
              <w:pStyle w:val="Prrafodelista"/>
              <w:numPr>
                <w:ilvl w:val="0"/>
                <w:numId w:val="2"/>
              </w:numPr>
              <w:autoSpaceDE w:val="0"/>
              <w:autoSpaceDN w:val="0"/>
              <w:adjustRightInd w:val="0"/>
              <w:jc w:val="both"/>
              <w:rPr>
                <w:rFonts w:ascii="Century Gothic" w:hAnsi="Century Gothic" w:cs="Arial"/>
                <w:sz w:val="20"/>
                <w:szCs w:val="20"/>
              </w:rPr>
            </w:pPr>
            <w:r>
              <w:rPr>
                <w:rFonts w:ascii="Century Gothic" w:hAnsi="Century Gothic" w:cs="Arial"/>
                <w:sz w:val="20"/>
                <w:szCs w:val="20"/>
              </w:rPr>
              <w:t xml:space="preserve">Fee Bancario </w:t>
            </w:r>
          </w:p>
          <w:p w14:paraId="2DEFBF5B" w14:textId="1F5083DC" w:rsidR="00672BB8" w:rsidRPr="00627352" w:rsidRDefault="00672BB8" w:rsidP="00E75D3D">
            <w:pPr>
              <w:pStyle w:val="Prrafodelista"/>
              <w:autoSpaceDE w:val="0"/>
              <w:autoSpaceDN w:val="0"/>
              <w:adjustRightInd w:val="0"/>
              <w:ind w:left="360"/>
              <w:jc w:val="both"/>
              <w:rPr>
                <w:rFonts w:ascii="Century Gothic" w:hAnsi="Century Gothic" w:cs="Arial"/>
                <w:sz w:val="20"/>
                <w:szCs w:val="20"/>
              </w:rPr>
            </w:pPr>
          </w:p>
        </w:tc>
      </w:tr>
      <w:tr w:rsidR="00267153" w:rsidRPr="00CB2343" w14:paraId="723B3A5F" w14:textId="77777777" w:rsidTr="007E25E7">
        <w:tc>
          <w:tcPr>
            <w:tcW w:w="4570" w:type="dxa"/>
          </w:tcPr>
          <w:p w14:paraId="71686F67" w14:textId="77777777" w:rsidR="00BA6550" w:rsidRPr="00CB2343" w:rsidRDefault="00BA6550" w:rsidP="00BA6550">
            <w:pPr>
              <w:shd w:val="clear" w:color="auto" w:fill="DAEEF3" w:themeFill="accent5" w:themeFillTint="33"/>
              <w:rPr>
                <w:rFonts w:ascii="Century Gothic" w:hAnsi="Century Gothic" w:cs="Arial"/>
                <w:b/>
                <w:sz w:val="20"/>
                <w:szCs w:val="20"/>
              </w:rPr>
            </w:pPr>
            <w:r w:rsidRPr="00CB2343">
              <w:rPr>
                <w:rFonts w:ascii="Century Gothic" w:hAnsi="Century Gothic" w:cs="Arial"/>
                <w:b/>
                <w:sz w:val="20"/>
                <w:szCs w:val="20"/>
              </w:rPr>
              <w:t>Documentación requerida</w:t>
            </w:r>
          </w:p>
          <w:p w14:paraId="4E86A433"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Cédula de ciudadanía colombiana.</w:t>
            </w:r>
          </w:p>
          <w:p w14:paraId="1E561404"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Pasaporte colombiano con vigencia no menor a 6 meses.</w:t>
            </w:r>
          </w:p>
          <w:p w14:paraId="674AAEF9"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Tarjeta de crédito internacional.</w:t>
            </w:r>
          </w:p>
          <w:p w14:paraId="37277846"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lastRenderedPageBreak/>
              <w:t>Constancia de ingreso y salida del país con estadía menor a 90 días.</w:t>
            </w:r>
          </w:p>
          <w:p w14:paraId="003DEBE7"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 xml:space="preserve">Registro civil y permiso de salida para menores firmado por ambos padres con vigencia no mayor a 30 días. </w:t>
            </w:r>
          </w:p>
          <w:p w14:paraId="628FA18E" w14:textId="77777777" w:rsidR="00837478"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Recursos suficientes para gastos personales.</w:t>
            </w:r>
          </w:p>
        </w:tc>
        <w:tc>
          <w:tcPr>
            <w:tcW w:w="5402" w:type="dxa"/>
          </w:tcPr>
          <w:p w14:paraId="3B35BDF9" w14:textId="77777777" w:rsidR="00C20AA1" w:rsidRPr="00CB2343" w:rsidRDefault="00C20AA1" w:rsidP="00C20AA1">
            <w:pPr>
              <w:shd w:val="clear" w:color="auto" w:fill="FDE9D9" w:themeFill="accent6" w:themeFillTint="33"/>
              <w:ind w:right="60"/>
              <w:jc w:val="both"/>
              <w:rPr>
                <w:rFonts w:ascii="Century Gothic" w:hAnsi="Century Gothic" w:cs="Arial"/>
                <w:b/>
                <w:sz w:val="20"/>
                <w:szCs w:val="20"/>
              </w:rPr>
            </w:pPr>
            <w:r w:rsidRPr="00CB2343">
              <w:rPr>
                <w:rFonts w:ascii="Century Gothic" w:hAnsi="Century Gothic" w:cs="Arial"/>
                <w:b/>
                <w:sz w:val="20"/>
                <w:szCs w:val="20"/>
              </w:rPr>
              <w:lastRenderedPageBreak/>
              <w:t>Forma de pago</w:t>
            </w:r>
          </w:p>
          <w:p w14:paraId="17C5C536" w14:textId="77777777" w:rsidR="00C20AA1" w:rsidRPr="00CB2343" w:rsidRDefault="00C20AA1" w:rsidP="00C20AA1">
            <w:pPr>
              <w:ind w:right="60"/>
              <w:jc w:val="both"/>
              <w:rPr>
                <w:rFonts w:ascii="Century Gothic" w:hAnsi="Century Gothic" w:cs="Arial"/>
                <w:sz w:val="20"/>
                <w:szCs w:val="20"/>
              </w:rPr>
            </w:pPr>
            <w:r w:rsidRPr="00CB2343">
              <w:rPr>
                <w:rFonts w:ascii="Century Gothic" w:hAnsi="Century Gothic" w:cs="Arial"/>
                <w:sz w:val="20"/>
                <w:szCs w:val="20"/>
              </w:rPr>
              <w:t>Forma de pago</w:t>
            </w:r>
          </w:p>
          <w:p w14:paraId="192B7499" w14:textId="77777777" w:rsidR="00C20AA1" w:rsidRPr="00CB2343" w:rsidRDefault="00C20AA1" w:rsidP="00C20AA1">
            <w:pPr>
              <w:ind w:right="60"/>
              <w:jc w:val="both"/>
              <w:rPr>
                <w:rFonts w:ascii="Century Gothic" w:hAnsi="Century Gothic" w:cs="Arial"/>
                <w:sz w:val="20"/>
                <w:szCs w:val="20"/>
              </w:rPr>
            </w:pPr>
            <w:r>
              <w:rPr>
                <w:rFonts w:ascii="Century Gothic" w:hAnsi="Century Gothic" w:cs="Arial"/>
                <w:sz w:val="20"/>
                <w:szCs w:val="20"/>
              </w:rPr>
              <w:t>Depósito de COP. $800.000</w:t>
            </w:r>
            <w:r w:rsidRPr="00CB2343">
              <w:rPr>
                <w:rFonts w:ascii="Century Gothic" w:hAnsi="Century Gothic" w:cs="Arial"/>
                <w:sz w:val="20"/>
                <w:szCs w:val="20"/>
              </w:rPr>
              <w:t xml:space="preserve"> por pasajero en efectivo para la porción terrestre con pago total 90 días antes a la salida.</w:t>
            </w:r>
          </w:p>
          <w:p w14:paraId="3324CC1A" w14:textId="77777777" w:rsidR="00CB2343" w:rsidRPr="00CB2343" w:rsidRDefault="00CB2343" w:rsidP="00F137CB">
            <w:pPr>
              <w:ind w:right="60"/>
              <w:jc w:val="both"/>
              <w:rPr>
                <w:rFonts w:ascii="Century Gothic" w:hAnsi="Century Gothic" w:cs="Arial"/>
                <w:sz w:val="20"/>
                <w:szCs w:val="20"/>
              </w:rPr>
            </w:pPr>
          </w:p>
          <w:p w14:paraId="25B6D5F7" w14:textId="77777777" w:rsidR="00111924" w:rsidRPr="00CB2343" w:rsidRDefault="00111924" w:rsidP="00CB2343">
            <w:pPr>
              <w:ind w:right="60"/>
              <w:jc w:val="both"/>
              <w:rPr>
                <w:rFonts w:ascii="Century Gothic" w:hAnsi="Century Gothic" w:cs="Arial"/>
                <w:sz w:val="20"/>
                <w:szCs w:val="20"/>
              </w:rPr>
            </w:pPr>
          </w:p>
        </w:tc>
      </w:tr>
    </w:tbl>
    <w:p w14:paraId="653B3FF4" w14:textId="77777777" w:rsidR="009F76A0" w:rsidRDefault="009F76A0" w:rsidP="009F76A0">
      <w:pPr>
        <w:shd w:val="clear" w:color="auto" w:fill="FFFFFF"/>
        <w:spacing w:after="0" w:line="240" w:lineRule="auto"/>
        <w:textAlignment w:val="baseline"/>
        <w:rPr>
          <w:rFonts w:ascii="Calibri" w:eastAsia="Times New Roman" w:hAnsi="Calibri" w:cs="Times New Roman"/>
          <w:color w:val="000000"/>
          <w:sz w:val="24"/>
          <w:szCs w:val="24"/>
          <w:lang w:eastAsia="es-CO"/>
        </w:rPr>
      </w:pPr>
    </w:p>
    <w:p w14:paraId="2D114DC8" w14:textId="77777777" w:rsidR="009F76A0" w:rsidRPr="009F76A0" w:rsidRDefault="009F76A0" w:rsidP="009F76A0">
      <w:pPr>
        <w:shd w:val="clear" w:color="auto" w:fill="FFFFFF"/>
        <w:spacing w:after="0" w:line="240" w:lineRule="auto"/>
        <w:textAlignment w:val="baseline"/>
        <w:rPr>
          <w:rFonts w:ascii="Calibri" w:eastAsia="Times New Roman" w:hAnsi="Calibri" w:cs="Times New Roman"/>
          <w:color w:val="000000"/>
          <w:sz w:val="24"/>
          <w:szCs w:val="24"/>
          <w:lang w:eastAsia="es-CO"/>
        </w:rPr>
      </w:pPr>
    </w:p>
    <w:p w14:paraId="6EB4AC4E" w14:textId="77777777" w:rsidR="00454888" w:rsidRPr="00535D87" w:rsidRDefault="00454888" w:rsidP="00454888">
      <w:pPr>
        <w:pStyle w:val="Ttulo1"/>
        <w:jc w:val="center"/>
        <w:rPr>
          <w:rFonts w:ascii="Arial" w:hAnsi="Arial" w:cs="Arial"/>
          <w:color w:val="000000"/>
        </w:rPr>
      </w:pPr>
      <w:r w:rsidRPr="00535D87">
        <w:rPr>
          <w:rFonts w:ascii="Arial" w:hAnsi="Arial" w:cs="Arial"/>
          <w:color w:val="000000"/>
        </w:rPr>
        <w:t>CONDICIONES GENERALES Y ACEPTACION</w:t>
      </w:r>
    </w:p>
    <w:p w14:paraId="24432E57" w14:textId="77777777" w:rsidR="00454888" w:rsidRPr="00535D87" w:rsidRDefault="00454888" w:rsidP="00454888">
      <w:pPr>
        <w:rPr>
          <w:sz w:val="32"/>
          <w:szCs w:val="32"/>
        </w:rPr>
      </w:pPr>
    </w:p>
    <w:p w14:paraId="405578C7"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r>
        <w:rPr>
          <w:rFonts w:ascii="Arial" w:hAnsi="Arial" w:cs="Arial"/>
          <w:b/>
          <w:bCs/>
          <w:color w:val="000000"/>
          <w:sz w:val="18"/>
          <w:szCs w:val="18"/>
        </w:rPr>
        <w:t>RESERVAS</w:t>
      </w:r>
    </w:p>
    <w:p w14:paraId="2A073479"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7174D90D" w14:textId="77777777" w:rsidR="00454888" w:rsidRDefault="00454888" w:rsidP="00454888">
      <w:pPr>
        <w:pStyle w:val="xmsonormal"/>
        <w:spacing w:before="0" w:beforeAutospacing="0" w:after="0" w:afterAutospacing="0"/>
        <w:jc w:val="both"/>
        <w:rPr>
          <w:rFonts w:ascii="Arial" w:hAnsi="Arial" w:cs="Arial"/>
          <w:color w:val="000000"/>
        </w:rPr>
      </w:pPr>
    </w:p>
    <w:p w14:paraId="2AB7B26C" w14:textId="77777777" w:rsidR="00454888"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 xml:space="preserve">Para reservar </w:t>
      </w:r>
      <w:r>
        <w:rPr>
          <w:rFonts w:ascii="Arial" w:hAnsi="Arial" w:cs="Arial"/>
          <w:sz w:val="18"/>
          <w:szCs w:val="18"/>
        </w:rPr>
        <w:t xml:space="preserve">la porción terrestre </w:t>
      </w:r>
      <w:r w:rsidRPr="00AD4CA3">
        <w:rPr>
          <w:rFonts w:ascii="Arial" w:hAnsi="Arial" w:cs="Arial"/>
          <w:sz w:val="18"/>
          <w:szCs w:val="18"/>
        </w:rPr>
        <w:t xml:space="preserve">se requiere </w:t>
      </w:r>
      <w:r>
        <w:rPr>
          <w:rFonts w:ascii="Arial" w:hAnsi="Arial" w:cs="Arial"/>
          <w:sz w:val="18"/>
          <w:szCs w:val="18"/>
        </w:rPr>
        <w:t xml:space="preserve">un depósito en dólares o euros, de acuerdo a la moneda indicada en el programa, </w:t>
      </w:r>
      <w:r w:rsidRPr="00AD4CA3">
        <w:rPr>
          <w:rFonts w:ascii="Arial" w:hAnsi="Arial" w:cs="Arial"/>
          <w:sz w:val="18"/>
          <w:szCs w:val="18"/>
        </w:rPr>
        <w:t>abonables a la porción terrestre, para realizar la confirmación del programa.</w:t>
      </w:r>
      <w:r>
        <w:rPr>
          <w:rFonts w:ascii="Arial" w:hAnsi="Arial" w:cs="Arial"/>
          <w:sz w:val="18"/>
          <w:szCs w:val="18"/>
        </w:rPr>
        <w:t xml:space="preserve"> Si las reservas son de compra inmediata se debe realizar el pago total.</w:t>
      </w:r>
    </w:p>
    <w:p w14:paraId="6444A5E2" w14:textId="77777777" w:rsidR="00454888"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El valor total de la porción terrestre se paga 90 días antes de la salida del programa en dólares americanos</w:t>
      </w:r>
      <w:r>
        <w:rPr>
          <w:rFonts w:ascii="Arial" w:hAnsi="Arial" w:cs="Arial"/>
          <w:sz w:val="18"/>
          <w:szCs w:val="18"/>
        </w:rPr>
        <w:t>, euros o de acuerdo a la moneda indicada en el programa. Caso contrario se indicará en la confirmación de los servicios.</w:t>
      </w:r>
    </w:p>
    <w:p w14:paraId="389CC856" w14:textId="77777777" w:rsidR="00454888" w:rsidRPr="006B4903" w:rsidRDefault="00454888" w:rsidP="00D464BE">
      <w:pPr>
        <w:numPr>
          <w:ilvl w:val="0"/>
          <w:numId w:val="4"/>
        </w:numPr>
        <w:spacing w:after="0"/>
        <w:jc w:val="both"/>
        <w:rPr>
          <w:rFonts w:ascii="Arial" w:hAnsi="Arial" w:cs="Arial"/>
          <w:sz w:val="18"/>
          <w:szCs w:val="18"/>
        </w:rPr>
      </w:pPr>
      <w:r w:rsidRPr="006B4903">
        <w:rPr>
          <w:rFonts w:ascii="Arial" w:hAnsi="Arial" w:cs="Arial"/>
          <w:sz w:val="18"/>
          <w:szCs w:val="18"/>
        </w:rPr>
        <w:t xml:space="preserve">Para la reserva del tiquete aéreo se requiere </w:t>
      </w:r>
      <w:r>
        <w:rPr>
          <w:rFonts w:ascii="Arial" w:hAnsi="Arial" w:cs="Arial"/>
          <w:sz w:val="18"/>
          <w:szCs w:val="18"/>
        </w:rPr>
        <w:t xml:space="preserve">nombres completos como aparecen en el pasaporte, fecha de nacimiento y </w:t>
      </w:r>
      <w:r w:rsidRPr="006B4903">
        <w:rPr>
          <w:rFonts w:ascii="Arial" w:hAnsi="Arial" w:cs="Arial"/>
          <w:sz w:val="18"/>
          <w:szCs w:val="18"/>
        </w:rPr>
        <w:t>el pago total</w:t>
      </w:r>
      <w:r>
        <w:rPr>
          <w:rFonts w:ascii="Arial" w:hAnsi="Arial" w:cs="Arial"/>
          <w:sz w:val="18"/>
          <w:szCs w:val="18"/>
        </w:rPr>
        <w:t xml:space="preserve"> de acuerdo a la moneda.</w:t>
      </w:r>
    </w:p>
    <w:p w14:paraId="71BE6108" w14:textId="77777777" w:rsidR="00454888"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 xml:space="preserve">Los tiquetes aéreos </w:t>
      </w:r>
      <w:r>
        <w:rPr>
          <w:rFonts w:ascii="Arial" w:hAnsi="Arial" w:cs="Arial"/>
          <w:sz w:val="18"/>
          <w:szCs w:val="18"/>
        </w:rPr>
        <w:t xml:space="preserve">están dados en dólares americanos y </w:t>
      </w:r>
      <w:r w:rsidRPr="00AD4CA3">
        <w:rPr>
          <w:rFonts w:ascii="Arial" w:hAnsi="Arial" w:cs="Arial"/>
          <w:sz w:val="18"/>
          <w:szCs w:val="18"/>
        </w:rPr>
        <w:t>se pagan en pesos colombianos 45 días antes de la salida del programa</w:t>
      </w:r>
      <w:r>
        <w:rPr>
          <w:rFonts w:ascii="Arial" w:hAnsi="Arial" w:cs="Arial"/>
          <w:sz w:val="18"/>
          <w:szCs w:val="18"/>
        </w:rPr>
        <w:t xml:space="preserve"> a la </w:t>
      </w:r>
      <w:proofErr w:type="spellStart"/>
      <w:r>
        <w:rPr>
          <w:rFonts w:ascii="Arial" w:hAnsi="Arial" w:cs="Arial"/>
          <w:sz w:val="18"/>
          <w:szCs w:val="18"/>
        </w:rPr>
        <w:t>trm</w:t>
      </w:r>
      <w:proofErr w:type="spellEnd"/>
      <w:r>
        <w:rPr>
          <w:rFonts w:ascii="Arial" w:hAnsi="Arial" w:cs="Arial"/>
          <w:sz w:val="18"/>
          <w:szCs w:val="18"/>
        </w:rPr>
        <w:t xml:space="preserve"> del día que se realice la compra. Si el programa lo incluye. Para salida de grupos. En el caso de individuales se pagan de contado.</w:t>
      </w:r>
    </w:p>
    <w:p w14:paraId="2F9D6F49" w14:textId="77777777" w:rsidR="00454888" w:rsidRDefault="00454888" w:rsidP="00D464BE">
      <w:pPr>
        <w:numPr>
          <w:ilvl w:val="0"/>
          <w:numId w:val="4"/>
        </w:numPr>
        <w:spacing w:after="0"/>
        <w:jc w:val="both"/>
        <w:rPr>
          <w:rFonts w:ascii="Arial" w:hAnsi="Arial" w:cs="Arial"/>
          <w:sz w:val="18"/>
          <w:szCs w:val="18"/>
        </w:rPr>
      </w:pPr>
      <w:r>
        <w:rPr>
          <w:rFonts w:ascii="Arial" w:hAnsi="Arial" w:cs="Arial"/>
          <w:sz w:val="18"/>
          <w:szCs w:val="18"/>
        </w:rPr>
        <w:t>La tarifa aérea solo se mantiene siempre y cuando se realice la compra inmediata.</w:t>
      </w:r>
    </w:p>
    <w:p w14:paraId="45C31544" w14:textId="77777777" w:rsidR="00454888" w:rsidRPr="00AD4CA3" w:rsidRDefault="00454888" w:rsidP="00D464BE">
      <w:pPr>
        <w:numPr>
          <w:ilvl w:val="0"/>
          <w:numId w:val="4"/>
        </w:numPr>
        <w:spacing w:after="0"/>
        <w:jc w:val="both"/>
        <w:rPr>
          <w:rFonts w:ascii="Arial" w:hAnsi="Arial" w:cs="Arial"/>
          <w:sz w:val="18"/>
          <w:szCs w:val="18"/>
        </w:rPr>
      </w:pPr>
      <w:r>
        <w:rPr>
          <w:rFonts w:ascii="Arial" w:hAnsi="Arial" w:cs="Arial"/>
          <w:sz w:val="18"/>
          <w:szCs w:val="18"/>
        </w:rPr>
        <w:t xml:space="preserve">Los tiquetes aéreos de bajo costo (Low </w:t>
      </w:r>
      <w:proofErr w:type="spellStart"/>
      <w:r>
        <w:rPr>
          <w:rFonts w:ascii="Arial" w:hAnsi="Arial" w:cs="Arial"/>
          <w:sz w:val="18"/>
          <w:szCs w:val="18"/>
        </w:rPr>
        <w:t>Cost</w:t>
      </w:r>
      <w:proofErr w:type="spellEnd"/>
      <w:r>
        <w:rPr>
          <w:rFonts w:ascii="Arial" w:hAnsi="Arial" w:cs="Arial"/>
          <w:sz w:val="18"/>
          <w:szCs w:val="18"/>
        </w:rPr>
        <w:t>) no tienen ningún tipo de reembolso, no son endosables, no son revisables, no permiten reservar silla, no permite maleta de bodega, no permite web-Check in, estas políticas son dadas por cada aerolínea.</w:t>
      </w:r>
    </w:p>
    <w:p w14:paraId="6813B20F" w14:textId="77777777" w:rsidR="00454888" w:rsidRDefault="00454888" w:rsidP="00D464BE">
      <w:pPr>
        <w:numPr>
          <w:ilvl w:val="0"/>
          <w:numId w:val="4"/>
        </w:numPr>
        <w:spacing w:after="0"/>
        <w:jc w:val="both"/>
        <w:rPr>
          <w:rFonts w:ascii="Arial" w:hAnsi="Arial" w:cs="Arial"/>
          <w:sz w:val="18"/>
          <w:szCs w:val="18"/>
        </w:rPr>
      </w:pPr>
      <w:r>
        <w:rPr>
          <w:rFonts w:ascii="Arial" w:hAnsi="Arial" w:cs="Arial"/>
          <w:sz w:val="18"/>
          <w:szCs w:val="18"/>
        </w:rPr>
        <w:t>Todas las reservas aéreas y de porción terrestre u otro servicio, se debe realizar vía correo electrónico a los emails corporativos de nuestros funcionarios u otro medio de comunicación, indicando todos los datos del programa solicitado.</w:t>
      </w:r>
    </w:p>
    <w:p w14:paraId="56A2D9EA" w14:textId="77777777" w:rsidR="00454888" w:rsidRPr="00AD4CA3"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Las agencias deben hacer llegar los datos completos de los pasajeros (copia del pasaporte, Nombres en caso de emergencia) para expedir la asistencia médica</w:t>
      </w:r>
      <w:r>
        <w:rPr>
          <w:rFonts w:ascii="Arial" w:hAnsi="Arial" w:cs="Arial"/>
          <w:sz w:val="18"/>
          <w:szCs w:val="18"/>
        </w:rPr>
        <w:t xml:space="preserve"> y/o tiquetes aéreos si el programa así lo incluye</w:t>
      </w:r>
      <w:r w:rsidRPr="00AD4CA3">
        <w:rPr>
          <w:rFonts w:ascii="Arial" w:hAnsi="Arial" w:cs="Arial"/>
          <w:sz w:val="18"/>
          <w:szCs w:val="18"/>
        </w:rPr>
        <w:t>.</w:t>
      </w:r>
      <w:r>
        <w:rPr>
          <w:rFonts w:ascii="Arial" w:hAnsi="Arial" w:cs="Arial"/>
          <w:sz w:val="18"/>
          <w:szCs w:val="18"/>
        </w:rPr>
        <w:t xml:space="preserve"> Travel Plans SAS no se hace responsable si estos documentos no son enviados a nuestra compañía para realizar la expedición </w:t>
      </w:r>
    </w:p>
    <w:p w14:paraId="408ED880" w14:textId="77777777" w:rsidR="00454888" w:rsidRPr="00AD4CA3"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 xml:space="preserve">Se pasará las confirmaciones </w:t>
      </w:r>
      <w:r>
        <w:rPr>
          <w:rFonts w:ascii="Arial" w:hAnsi="Arial" w:cs="Arial"/>
          <w:sz w:val="18"/>
          <w:szCs w:val="18"/>
        </w:rPr>
        <w:t xml:space="preserve">y liquidaciones </w:t>
      </w:r>
      <w:r w:rsidRPr="00AD4CA3">
        <w:rPr>
          <w:rFonts w:ascii="Arial" w:hAnsi="Arial" w:cs="Arial"/>
          <w:sz w:val="18"/>
          <w:szCs w:val="18"/>
        </w:rPr>
        <w:t>por escrito por parte de nuestr</w:t>
      </w:r>
      <w:r>
        <w:rPr>
          <w:rFonts w:ascii="Arial" w:hAnsi="Arial" w:cs="Arial"/>
          <w:sz w:val="18"/>
          <w:szCs w:val="18"/>
        </w:rPr>
        <w:t>os funcionarios del departamento de operaciones vía correo electrónico u otro medio de comunicación</w:t>
      </w:r>
      <w:r w:rsidRPr="00AD4CA3">
        <w:rPr>
          <w:rFonts w:ascii="Arial" w:hAnsi="Arial" w:cs="Arial"/>
          <w:sz w:val="18"/>
          <w:szCs w:val="18"/>
        </w:rPr>
        <w:t>, de esta forma se dará por</w:t>
      </w:r>
      <w:r>
        <w:rPr>
          <w:rFonts w:ascii="Arial" w:hAnsi="Arial" w:cs="Arial"/>
          <w:sz w:val="18"/>
          <w:szCs w:val="18"/>
        </w:rPr>
        <w:t xml:space="preserve"> entendido, leído, comprendido y </w:t>
      </w:r>
      <w:r w:rsidRPr="00AD4CA3">
        <w:rPr>
          <w:rFonts w:ascii="Arial" w:hAnsi="Arial" w:cs="Arial"/>
          <w:sz w:val="18"/>
          <w:szCs w:val="18"/>
        </w:rPr>
        <w:t>aceptado el programa.</w:t>
      </w:r>
    </w:p>
    <w:p w14:paraId="43146EF5" w14:textId="77777777" w:rsidR="00454888" w:rsidRPr="00AD4CA3"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Todos los valores están expresados en precio por persona</w:t>
      </w:r>
      <w:r>
        <w:rPr>
          <w:rFonts w:ascii="Arial" w:hAnsi="Arial" w:cs="Arial"/>
          <w:sz w:val="18"/>
          <w:szCs w:val="18"/>
        </w:rPr>
        <w:t xml:space="preserve"> en dólares americanos, euros o según la moneda indicada</w:t>
      </w:r>
      <w:r w:rsidRPr="00AD4CA3">
        <w:rPr>
          <w:rFonts w:ascii="Arial" w:hAnsi="Arial" w:cs="Arial"/>
          <w:sz w:val="18"/>
          <w:szCs w:val="18"/>
        </w:rPr>
        <w:t>.</w:t>
      </w:r>
    </w:p>
    <w:p w14:paraId="01F17949" w14:textId="77777777" w:rsidR="00454888" w:rsidRDefault="00454888" w:rsidP="00D464BE">
      <w:pPr>
        <w:numPr>
          <w:ilvl w:val="0"/>
          <w:numId w:val="4"/>
        </w:numPr>
        <w:spacing w:after="0"/>
        <w:jc w:val="both"/>
        <w:rPr>
          <w:rFonts w:ascii="Arial" w:hAnsi="Arial" w:cs="Arial"/>
          <w:sz w:val="18"/>
          <w:szCs w:val="18"/>
        </w:rPr>
      </w:pPr>
      <w:r>
        <w:rPr>
          <w:rFonts w:ascii="Arial" w:hAnsi="Arial" w:cs="Arial"/>
          <w:sz w:val="18"/>
          <w:szCs w:val="18"/>
        </w:rPr>
        <w:t xml:space="preserve">Para el caso las aerolíneas y cruceros estos </w:t>
      </w:r>
      <w:r w:rsidRPr="00AD4CA3">
        <w:rPr>
          <w:rFonts w:ascii="Arial" w:hAnsi="Arial" w:cs="Arial"/>
          <w:sz w:val="18"/>
          <w:szCs w:val="18"/>
        </w:rPr>
        <w:t>no acepta</w:t>
      </w:r>
      <w:r>
        <w:rPr>
          <w:rFonts w:ascii="Arial" w:hAnsi="Arial" w:cs="Arial"/>
          <w:sz w:val="18"/>
          <w:szCs w:val="18"/>
        </w:rPr>
        <w:t>n</w:t>
      </w:r>
      <w:r w:rsidRPr="00AD4CA3">
        <w:rPr>
          <w:rFonts w:ascii="Arial" w:hAnsi="Arial" w:cs="Arial"/>
          <w:sz w:val="18"/>
          <w:szCs w:val="18"/>
        </w:rPr>
        <w:t xml:space="preserve"> cambio de nombre y es motivo a penalidad</w:t>
      </w:r>
      <w:r>
        <w:rPr>
          <w:rFonts w:ascii="Arial" w:hAnsi="Arial" w:cs="Arial"/>
          <w:sz w:val="18"/>
          <w:szCs w:val="18"/>
        </w:rPr>
        <w:t xml:space="preserve"> en caso de </w:t>
      </w:r>
      <w:r w:rsidRPr="00AD4CA3">
        <w:rPr>
          <w:rFonts w:ascii="Arial" w:hAnsi="Arial" w:cs="Arial"/>
          <w:sz w:val="18"/>
          <w:szCs w:val="18"/>
        </w:rPr>
        <w:t xml:space="preserve">cancelación </w:t>
      </w:r>
      <w:r>
        <w:rPr>
          <w:rFonts w:ascii="Arial" w:hAnsi="Arial" w:cs="Arial"/>
          <w:sz w:val="18"/>
          <w:szCs w:val="18"/>
        </w:rPr>
        <w:t xml:space="preserve">o cualquier cambio </w:t>
      </w:r>
      <w:r w:rsidRPr="00AD4CA3">
        <w:rPr>
          <w:rFonts w:ascii="Arial" w:hAnsi="Arial" w:cs="Arial"/>
          <w:sz w:val="18"/>
          <w:szCs w:val="18"/>
        </w:rPr>
        <w:t>del viaje.</w:t>
      </w:r>
    </w:p>
    <w:p w14:paraId="27C6958D" w14:textId="77777777" w:rsidR="00454888" w:rsidRDefault="00454888" w:rsidP="00D464BE">
      <w:pPr>
        <w:numPr>
          <w:ilvl w:val="0"/>
          <w:numId w:val="4"/>
        </w:numPr>
        <w:spacing w:after="0"/>
        <w:jc w:val="both"/>
        <w:rPr>
          <w:rFonts w:ascii="Arial" w:hAnsi="Arial" w:cs="Arial"/>
          <w:sz w:val="18"/>
          <w:szCs w:val="18"/>
        </w:rPr>
      </w:pPr>
      <w:r>
        <w:rPr>
          <w:rFonts w:ascii="Arial" w:hAnsi="Arial" w:cs="Arial"/>
          <w:sz w:val="18"/>
          <w:szCs w:val="18"/>
        </w:rPr>
        <w:t xml:space="preserve">Para los programas que incluyan tiquetes aéreos, trenes y cruceros las agencias deben enviar copia de pasaportes para expedir los billetes aéreos, trenes y </w:t>
      </w:r>
      <w:proofErr w:type="spellStart"/>
      <w:r>
        <w:rPr>
          <w:rFonts w:ascii="Arial" w:hAnsi="Arial" w:cs="Arial"/>
          <w:sz w:val="18"/>
          <w:szCs w:val="18"/>
        </w:rPr>
        <w:t>vouchers</w:t>
      </w:r>
      <w:proofErr w:type="spellEnd"/>
      <w:r>
        <w:rPr>
          <w:rFonts w:ascii="Arial" w:hAnsi="Arial" w:cs="Arial"/>
          <w:sz w:val="18"/>
          <w:szCs w:val="18"/>
        </w:rPr>
        <w:t xml:space="preserve"> de cruceros.</w:t>
      </w:r>
    </w:p>
    <w:p w14:paraId="08640643" w14:textId="77777777" w:rsidR="00454888" w:rsidRDefault="00454888" w:rsidP="00D464BE">
      <w:pPr>
        <w:numPr>
          <w:ilvl w:val="0"/>
          <w:numId w:val="4"/>
        </w:numPr>
        <w:spacing w:after="0"/>
        <w:jc w:val="both"/>
        <w:rPr>
          <w:rFonts w:ascii="Arial" w:hAnsi="Arial" w:cs="Arial"/>
          <w:sz w:val="18"/>
          <w:szCs w:val="18"/>
        </w:rPr>
      </w:pPr>
      <w:r>
        <w:rPr>
          <w:rFonts w:ascii="Arial" w:hAnsi="Arial" w:cs="Arial"/>
          <w:sz w:val="18"/>
          <w:szCs w:val="18"/>
        </w:rPr>
        <w:t>Los operadores y corresponsales en el exterior envían el listado de hoteles 10 días antes de la salida del viaje, sin embargo, estos pueden realizar cambios de hoteles antes o durante el viaje y garantizan la misma categoría o superior. En cuanto a los servicios pueden realizar cambios siempre y cuando se afecte la seguridad del cliente o existan cambios de horario o problemas en el clima o cierres temporales por parte de las autoridades del País en los distintos sitios turísticos del viaje.</w:t>
      </w:r>
    </w:p>
    <w:p w14:paraId="00510020" w14:textId="77777777" w:rsidR="00454888" w:rsidRDefault="00454888" w:rsidP="00454888">
      <w:pPr>
        <w:spacing w:after="0"/>
        <w:ind w:left="720"/>
        <w:jc w:val="both"/>
        <w:rPr>
          <w:rFonts w:ascii="Arial" w:hAnsi="Arial" w:cs="Arial"/>
          <w:sz w:val="18"/>
          <w:szCs w:val="18"/>
        </w:rPr>
      </w:pPr>
    </w:p>
    <w:p w14:paraId="3E7E7F8D"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15F01958"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7091405"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7251CF7E"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47920025"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471C7085"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2915796E"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7E04601"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1EA746C"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r>
        <w:rPr>
          <w:rFonts w:ascii="Arial" w:hAnsi="Arial" w:cs="Arial"/>
          <w:b/>
          <w:bCs/>
          <w:color w:val="000000"/>
          <w:sz w:val="18"/>
          <w:szCs w:val="18"/>
        </w:rPr>
        <w:t>PENALIDADES POR CANCELACIONES</w:t>
      </w:r>
    </w:p>
    <w:p w14:paraId="0A8127D5"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17E1CCA1" w14:textId="77777777" w:rsidR="00454888" w:rsidRPr="00AD4CA3" w:rsidRDefault="00454888" w:rsidP="00D464BE">
      <w:pPr>
        <w:numPr>
          <w:ilvl w:val="0"/>
          <w:numId w:val="3"/>
        </w:numPr>
        <w:spacing w:after="0"/>
        <w:jc w:val="both"/>
        <w:rPr>
          <w:rFonts w:ascii="Arial" w:hAnsi="Arial" w:cs="Arial"/>
          <w:sz w:val="18"/>
          <w:szCs w:val="18"/>
        </w:rPr>
      </w:pPr>
      <w:r w:rsidRPr="00AD4CA3">
        <w:rPr>
          <w:rFonts w:ascii="Arial" w:hAnsi="Arial" w:cs="Arial"/>
          <w:sz w:val="18"/>
          <w:szCs w:val="18"/>
        </w:rPr>
        <w:t>Los tiquetes aéreos no son reembolsables, no son revisables, no son endosables, una vez realizada su expedición, o enviado los nombres a la aerolínea.</w:t>
      </w:r>
      <w:r>
        <w:rPr>
          <w:rFonts w:ascii="Arial" w:hAnsi="Arial" w:cs="Arial"/>
          <w:sz w:val="18"/>
          <w:szCs w:val="18"/>
        </w:rPr>
        <w:t xml:space="preserve"> Travel Plans SAS, respeta y acata las penalidades cobradas por las aerolíneas y estas deben ser asumidas por la agencia de viajes, Free Lance o el pasajero.</w:t>
      </w:r>
    </w:p>
    <w:p w14:paraId="4C740372" w14:textId="77777777" w:rsidR="00454888" w:rsidRDefault="00454888" w:rsidP="00D464BE">
      <w:pPr>
        <w:numPr>
          <w:ilvl w:val="0"/>
          <w:numId w:val="3"/>
        </w:numPr>
        <w:spacing w:after="0"/>
        <w:jc w:val="both"/>
        <w:rPr>
          <w:rFonts w:ascii="Arial" w:hAnsi="Arial" w:cs="Arial"/>
          <w:sz w:val="18"/>
          <w:szCs w:val="18"/>
        </w:rPr>
      </w:pPr>
      <w:r w:rsidRPr="00AD4CA3">
        <w:rPr>
          <w:rFonts w:ascii="Arial" w:hAnsi="Arial" w:cs="Arial"/>
          <w:sz w:val="18"/>
          <w:szCs w:val="18"/>
        </w:rPr>
        <w:t>La porción terrestre y Crucero se cobrará, 90 días antes</w:t>
      </w:r>
      <w:r>
        <w:rPr>
          <w:rFonts w:ascii="Arial" w:hAnsi="Arial" w:cs="Arial"/>
          <w:sz w:val="18"/>
          <w:szCs w:val="18"/>
        </w:rPr>
        <w:t xml:space="preserve"> de la salida del programa, el F</w:t>
      </w:r>
      <w:r w:rsidRPr="00AD4CA3">
        <w:rPr>
          <w:rFonts w:ascii="Arial" w:hAnsi="Arial" w:cs="Arial"/>
          <w:sz w:val="18"/>
          <w:szCs w:val="18"/>
        </w:rPr>
        <w:t xml:space="preserve">ee bancario del valor total de la porción terrestre, de 89 a 57 días antes de la salida </w:t>
      </w:r>
      <w:r>
        <w:rPr>
          <w:rFonts w:ascii="Arial" w:hAnsi="Arial" w:cs="Arial"/>
          <w:sz w:val="18"/>
          <w:szCs w:val="18"/>
        </w:rPr>
        <w:t>del programa, el depósito y el F</w:t>
      </w:r>
      <w:r w:rsidRPr="00AD4CA3">
        <w:rPr>
          <w:rFonts w:ascii="Arial" w:hAnsi="Arial" w:cs="Arial"/>
          <w:sz w:val="18"/>
          <w:szCs w:val="18"/>
        </w:rPr>
        <w:t>ee bancario del valor total de la porción terrestre, de 56 a 29 días el 50</w:t>
      </w:r>
      <w:r>
        <w:rPr>
          <w:rFonts w:ascii="Arial" w:hAnsi="Arial" w:cs="Arial"/>
          <w:sz w:val="18"/>
          <w:szCs w:val="18"/>
        </w:rPr>
        <w:t>% de la porción terrestre y el F</w:t>
      </w:r>
      <w:r w:rsidRPr="00AD4CA3">
        <w:rPr>
          <w:rFonts w:ascii="Arial" w:hAnsi="Arial" w:cs="Arial"/>
          <w:sz w:val="18"/>
          <w:szCs w:val="18"/>
        </w:rPr>
        <w:t>ee bancario, de 28 a la fecha de salida del programa o no presentación en el aeropuerto por cualquier causa, el 100% del valor total del viaje.</w:t>
      </w:r>
      <w:r>
        <w:rPr>
          <w:rFonts w:ascii="Arial" w:hAnsi="Arial" w:cs="Arial"/>
          <w:sz w:val="18"/>
          <w:szCs w:val="18"/>
        </w:rPr>
        <w:t xml:space="preserve"> Travel Plans SAS respeta y acata las penalidades cobradas por los operadores en el exterior.</w:t>
      </w:r>
    </w:p>
    <w:p w14:paraId="19B506C8" w14:textId="77777777" w:rsidR="00454888" w:rsidRDefault="00454888" w:rsidP="00D464BE">
      <w:pPr>
        <w:numPr>
          <w:ilvl w:val="0"/>
          <w:numId w:val="3"/>
        </w:numPr>
        <w:spacing w:after="0"/>
        <w:jc w:val="both"/>
        <w:rPr>
          <w:rFonts w:ascii="Arial" w:hAnsi="Arial" w:cs="Arial"/>
          <w:sz w:val="18"/>
          <w:szCs w:val="18"/>
        </w:rPr>
      </w:pPr>
      <w:r>
        <w:rPr>
          <w:rFonts w:ascii="Arial" w:hAnsi="Arial" w:cs="Arial"/>
          <w:sz w:val="18"/>
          <w:szCs w:val="18"/>
        </w:rPr>
        <w:t>Travel Plans SAS, puede cancelar el programa de forma inmediata si el pago total no es ingresado a nuestra compañía por parte de la agencia de viajes, Free Lance o el pasajero sin ningún tipo de rembolso de acuerdo a la fecha límite para el pago indicada en la confirmación.</w:t>
      </w:r>
    </w:p>
    <w:p w14:paraId="50D1DC61" w14:textId="77777777" w:rsidR="00454888" w:rsidRPr="00AD4CA3" w:rsidRDefault="00454888" w:rsidP="00D464BE">
      <w:pPr>
        <w:numPr>
          <w:ilvl w:val="0"/>
          <w:numId w:val="3"/>
        </w:numPr>
        <w:spacing w:after="0"/>
        <w:jc w:val="both"/>
        <w:rPr>
          <w:rFonts w:ascii="Arial" w:hAnsi="Arial" w:cs="Arial"/>
          <w:sz w:val="18"/>
          <w:szCs w:val="18"/>
        </w:rPr>
      </w:pPr>
      <w:r>
        <w:rPr>
          <w:rFonts w:ascii="Arial" w:hAnsi="Arial" w:cs="Arial"/>
          <w:sz w:val="18"/>
          <w:szCs w:val="18"/>
        </w:rPr>
        <w:t>Las porciones terrestres en promoción o de bajo costo no son reembolsables.</w:t>
      </w:r>
    </w:p>
    <w:p w14:paraId="1E005825" w14:textId="77777777" w:rsidR="00454888" w:rsidRPr="00AD4CA3" w:rsidRDefault="00454888" w:rsidP="00D464BE">
      <w:pPr>
        <w:numPr>
          <w:ilvl w:val="0"/>
          <w:numId w:val="3"/>
        </w:numPr>
        <w:spacing w:after="0"/>
        <w:jc w:val="both"/>
        <w:rPr>
          <w:rFonts w:ascii="Arial" w:hAnsi="Arial" w:cs="Arial"/>
          <w:sz w:val="18"/>
          <w:szCs w:val="18"/>
        </w:rPr>
      </w:pPr>
      <w:r w:rsidRPr="00AD4CA3">
        <w:rPr>
          <w:rFonts w:ascii="Arial" w:hAnsi="Arial" w:cs="Arial"/>
          <w:sz w:val="18"/>
          <w:szCs w:val="18"/>
        </w:rPr>
        <w:t xml:space="preserve">Los servicios </w:t>
      </w:r>
      <w:r>
        <w:rPr>
          <w:rFonts w:ascii="Arial" w:hAnsi="Arial" w:cs="Arial"/>
          <w:sz w:val="18"/>
          <w:szCs w:val="18"/>
        </w:rPr>
        <w:t xml:space="preserve">como: tiquetes aéreos. Porción terrestre, asistencia médica, trenes, cruceros, alquiler de automóviles, casas rodantes, alquiler de yates, entradas a eventos deportivos y en general otros servicios, </w:t>
      </w:r>
      <w:r w:rsidRPr="00AD4CA3">
        <w:rPr>
          <w:rFonts w:ascii="Arial" w:hAnsi="Arial" w:cs="Arial"/>
          <w:sz w:val="18"/>
          <w:szCs w:val="18"/>
        </w:rPr>
        <w:t xml:space="preserve">que voluntariamente sean cancelados </w:t>
      </w:r>
      <w:r>
        <w:rPr>
          <w:rFonts w:ascii="Arial" w:hAnsi="Arial" w:cs="Arial"/>
          <w:sz w:val="18"/>
          <w:szCs w:val="18"/>
        </w:rPr>
        <w:t xml:space="preserve">o cambiados </w:t>
      </w:r>
      <w:r w:rsidRPr="00AD4CA3">
        <w:rPr>
          <w:rFonts w:ascii="Arial" w:hAnsi="Arial" w:cs="Arial"/>
          <w:sz w:val="18"/>
          <w:szCs w:val="18"/>
        </w:rPr>
        <w:t>por el pasajero</w:t>
      </w:r>
      <w:r>
        <w:rPr>
          <w:rFonts w:ascii="Arial" w:hAnsi="Arial" w:cs="Arial"/>
          <w:sz w:val="18"/>
          <w:szCs w:val="18"/>
        </w:rPr>
        <w:t>, no admitidos en los países en destino, deportados</w:t>
      </w:r>
      <w:r w:rsidRPr="00AD4CA3">
        <w:rPr>
          <w:rFonts w:ascii="Arial" w:hAnsi="Arial" w:cs="Arial"/>
          <w:sz w:val="18"/>
          <w:szCs w:val="18"/>
        </w:rPr>
        <w:t xml:space="preserve"> o no tomados por circunstancias ajenas como demoras e</w:t>
      </w:r>
      <w:r>
        <w:rPr>
          <w:rFonts w:ascii="Arial" w:hAnsi="Arial" w:cs="Arial"/>
          <w:sz w:val="18"/>
          <w:szCs w:val="18"/>
        </w:rPr>
        <w:t>n vuelos, cambio en itinerario, mal clima, terremotos, Asonadas, manifestaciones o cualquier motivo,</w:t>
      </w:r>
      <w:r w:rsidRPr="00AD4CA3">
        <w:rPr>
          <w:rFonts w:ascii="Arial" w:hAnsi="Arial" w:cs="Arial"/>
          <w:sz w:val="18"/>
          <w:szCs w:val="18"/>
        </w:rPr>
        <w:t xml:space="preserve"> </w:t>
      </w:r>
      <w:r>
        <w:rPr>
          <w:rFonts w:ascii="Arial" w:hAnsi="Arial" w:cs="Arial"/>
          <w:sz w:val="18"/>
          <w:szCs w:val="18"/>
        </w:rPr>
        <w:t xml:space="preserve">antes o durante el viaje, </w:t>
      </w:r>
      <w:r w:rsidRPr="00AD4CA3">
        <w:rPr>
          <w:rFonts w:ascii="Arial" w:hAnsi="Arial" w:cs="Arial"/>
          <w:sz w:val="18"/>
          <w:szCs w:val="18"/>
        </w:rPr>
        <w:t>no serán rembolsados.</w:t>
      </w:r>
    </w:p>
    <w:p w14:paraId="0E42544B" w14:textId="77777777" w:rsidR="00454888" w:rsidRPr="00AD4CA3" w:rsidRDefault="00454888" w:rsidP="00D464BE">
      <w:pPr>
        <w:numPr>
          <w:ilvl w:val="0"/>
          <w:numId w:val="3"/>
        </w:numPr>
        <w:spacing w:after="0"/>
        <w:jc w:val="both"/>
        <w:rPr>
          <w:rFonts w:ascii="Arial" w:hAnsi="Arial" w:cs="Arial"/>
          <w:sz w:val="18"/>
          <w:szCs w:val="18"/>
        </w:rPr>
      </w:pPr>
      <w:r w:rsidRPr="00AD4CA3">
        <w:rPr>
          <w:rFonts w:ascii="Arial" w:hAnsi="Arial" w:cs="Arial"/>
          <w:sz w:val="18"/>
          <w:szCs w:val="18"/>
        </w:rPr>
        <w:t xml:space="preserve">Una vez sea expedida la asistencia </w:t>
      </w:r>
      <w:r>
        <w:rPr>
          <w:rFonts w:ascii="Arial" w:hAnsi="Arial" w:cs="Arial"/>
          <w:sz w:val="18"/>
          <w:szCs w:val="18"/>
        </w:rPr>
        <w:t>m</w:t>
      </w:r>
      <w:r w:rsidRPr="00AD4CA3">
        <w:rPr>
          <w:rFonts w:ascii="Arial" w:hAnsi="Arial" w:cs="Arial"/>
          <w:sz w:val="18"/>
          <w:szCs w:val="18"/>
        </w:rPr>
        <w:t>édica, se cobrará el valor total de esta.</w:t>
      </w:r>
      <w:r>
        <w:rPr>
          <w:rFonts w:ascii="Arial" w:hAnsi="Arial" w:cs="Arial"/>
          <w:sz w:val="18"/>
          <w:szCs w:val="18"/>
        </w:rPr>
        <w:t xml:space="preserve"> Si esta la incluye el Programa.</w:t>
      </w:r>
      <w:r w:rsidRPr="00AD4CA3">
        <w:rPr>
          <w:rFonts w:ascii="Arial" w:hAnsi="Arial" w:cs="Arial"/>
          <w:sz w:val="18"/>
          <w:szCs w:val="18"/>
        </w:rPr>
        <w:t xml:space="preserve"> </w:t>
      </w:r>
    </w:p>
    <w:p w14:paraId="21A87459" w14:textId="77777777" w:rsidR="00454888" w:rsidRDefault="00454888" w:rsidP="00D464BE">
      <w:pPr>
        <w:numPr>
          <w:ilvl w:val="0"/>
          <w:numId w:val="3"/>
        </w:numPr>
        <w:spacing w:after="0"/>
        <w:jc w:val="both"/>
        <w:rPr>
          <w:rFonts w:ascii="Arial" w:hAnsi="Arial" w:cs="Arial"/>
          <w:sz w:val="18"/>
          <w:szCs w:val="18"/>
        </w:rPr>
      </w:pPr>
      <w:r w:rsidRPr="00FB646C">
        <w:rPr>
          <w:rFonts w:ascii="Arial" w:hAnsi="Arial" w:cs="Arial"/>
          <w:sz w:val="18"/>
          <w:szCs w:val="18"/>
        </w:rPr>
        <w:t>En caso de tener algún problema en migración y en el exterior por parte del pasajero, documentación incompleta y no le sea permitido realizar el viaje no es reembolsable el valor total del programa, seguiremos las políticas aplicadas por las aerolíneas en los tiquetes aéreos, para la porción terrestre aplican Todas las condiciones generales que están expresadas en este Documento y condiciones de la naviera.</w:t>
      </w:r>
    </w:p>
    <w:p w14:paraId="56844F86" w14:textId="77777777" w:rsidR="00454888" w:rsidRPr="00FB646C" w:rsidRDefault="00454888" w:rsidP="00D464BE">
      <w:pPr>
        <w:numPr>
          <w:ilvl w:val="0"/>
          <w:numId w:val="3"/>
        </w:numPr>
        <w:spacing w:after="0"/>
        <w:jc w:val="both"/>
        <w:rPr>
          <w:rFonts w:ascii="Arial" w:hAnsi="Arial" w:cs="Arial"/>
          <w:sz w:val="18"/>
          <w:szCs w:val="18"/>
        </w:rPr>
      </w:pPr>
      <w:r>
        <w:rPr>
          <w:rFonts w:ascii="Arial" w:hAnsi="Arial" w:cs="Arial"/>
          <w:sz w:val="18"/>
          <w:szCs w:val="18"/>
        </w:rPr>
        <w:t>Travel Plans SAS cobrará el 20% del total del valor del programa como gastos administrativos.</w:t>
      </w:r>
    </w:p>
    <w:p w14:paraId="2CEBB5AD" w14:textId="77777777" w:rsidR="00454888" w:rsidRDefault="00454888" w:rsidP="00454888">
      <w:pPr>
        <w:spacing w:after="0"/>
        <w:jc w:val="both"/>
        <w:rPr>
          <w:rFonts w:ascii="Arial" w:hAnsi="Arial" w:cs="Arial"/>
          <w:b/>
          <w:sz w:val="18"/>
          <w:szCs w:val="18"/>
        </w:rPr>
      </w:pPr>
    </w:p>
    <w:p w14:paraId="69A57A33" w14:textId="77777777" w:rsidR="00454888" w:rsidRDefault="00454888" w:rsidP="00454888">
      <w:pPr>
        <w:spacing w:after="0"/>
        <w:jc w:val="both"/>
        <w:rPr>
          <w:rFonts w:ascii="Arial" w:hAnsi="Arial" w:cs="Arial"/>
          <w:b/>
          <w:sz w:val="18"/>
          <w:szCs w:val="18"/>
        </w:rPr>
      </w:pPr>
    </w:p>
    <w:p w14:paraId="0C4DD3E4" w14:textId="77777777" w:rsidR="00454888" w:rsidRDefault="00454888" w:rsidP="00454888">
      <w:pPr>
        <w:spacing w:after="0"/>
        <w:jc w:val="both"/>
        <w:rPr>
          <w:rFonts w:ascii="Arial" w:hAnsi="Arial" w:cs="Arial"/>
          <w:b/>
          <w:sz w:val="18"/>
          <w:szCs w:val="18"/>
        </w:rPr>
      </w:pPr>
    </w:p>
    <w:p w14:paraId="20C691BF" w14:textId="77777777" w:rsidR="00454888" w:rsidRPr="00AD4CA3" w:rsidRDefault="00454888" w:rsidP="00454888">
      <w:pPr>
        <w:spacing w:after="0"/>
        <w:jc w:val="both"/>
        <w:rPr>
          <w:rFonts w:ascii="Arial" w:hAnsi="Arial" w:cs="Arial"/>
          <w:b/>
          <w:sz w:val="18"/>
          <w:szCs w:val="18"/>
        </w:rPr>
      </w:pPr>
      <w:r w:rsidRPr="00AD4CA3">
        <w:rPr>
          <w:rFonts w:ascii="Arial" w:hAnsi="Arial" w:cs="Arial"/>
          <w:b/>
          <w:sz w:val="18"/>
          <w:szCs w:val="18"/>
        </w:rPr>
        <w:t>DOCUMENTACION</w:t>
      </w:r>
    </w:p>
    <w:p w14:paraId="7CD1FD89" w14:textId="77777777" w:rsidR="00454888"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Pasaporte vigente no mayor a 6 meses a la fecha de vencimiento</w:t>
      </w:r>
    </w:p>
    <w:p w14:paraId="1EF876F8" w14:textId="77777777" w:rsidR="00454888" w:rsidRPr="00AD4CA3"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Cedula de ciudadanía</w:t>
      </w:r>
    </w:p>
    <w:p w14:paraId="3CF8C7DC" w14:textId="77777777" w:rsidR="00454888" w:rsidRPr="00AD4CA3"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Registro civil de nacimiento vigente y permiso de salida de los padres autenticado en notaria inscrita al Ministerio de Relaciones Exteriores.</w:t>
      </w:r>
    </w:p>
    <w:p w14:paraId="2F180C81" w14:textId="77777777" w:rsidR="00454888"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Asistencia Médica</w:t>
      </w:r>
      <w:r>
        <w:rPr>
          <w:rFonts w:ascii="Arial" w:hAnsi="Arial" w:cs="Arial"/>
          <w:sz w:val="18"/>
          <w:szCs w:val="18"/>
        </w:rPr>
        <w:t xml:space="preserve"> con seguro de cancelación. (verificar preexistencias medicas)</w:t>
      </w:r>
    </w:p>
    <w:p w14:paraId="48A47293" w14:textId="77777777" w:rsidR="00454888" w:rsidRPr="00AD4CA3"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Tarjeta de crédito internacional</w:t>
      </w:r>
      <w:r>
        <w:rPr>
          <w:rFonts w:ascii="Arial" w:hAnsi="Arial" w:cs="Arial"/>
          <w:sz w:val="18"/>
          <w:szCs w:val="18"/>
        </w:rPr>
        <w:t xml:space="preserve"> (exigencia en algunos hoteles a nivel Mundial o deposito en efectivo)</w:t>
      </w:r>
    </w:p>
    <w:p w14:paraId="67CC56B4" w14:textId="77777777" w:rsidR="00454888"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Dinero para sus gastos personales</w:t>
      </w:r>
    </w:p>
    <w:p w14:paraId="25272769"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Visados según el País de entrada o países visitados</w:t>
      </w:r>
    </w:p>
    <w:p w14:paraId="6A1FAFD3"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Prueba negativa PCR Covid-19</w:t>
      </w:r>
    </w:p>
    <w:p w14:paraId="5CA912D5"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Registro en Check-</w:t>
      </w:r>
      <w:proofErr w:type="spellStart"/>
      <w:r>
        <w:rPr>
          <w:rFonts w:ascii="Arial" w:hAnsi="Arial" w:cs="Arial"/>
          <w:sz w:val="18"/>
          <w:szCs w:val="18"/>
        </w:rPr>
        <w:t>Mig</w:t>
      </w:r>
      <w:proofErr w:type="spellEnd"/>
    </w:p>
    <w:p w14:paraId="5D4465C5"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Carnet de vacunación esquema completo contra el Covid-19</w:t>
      </w:r>
    </w:p>
    <w:p w14:paraId="24012217"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Documentos de viaje que justifique su regreso al País de origen</w:t>
      </w:r>
    </w:p>
    <w:p w14:paraId="5A8598EE"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Tiquete aéreo de ida y regreso</w:t>
      </w:r>
    </w:p>
    <w:p w14:paraId="5248D4BA"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Reserva hotelera (</w:t>
      </w:r>
      <w:proofErr w:type="spellStart"/>
      <w:r>
        <w:rPr>
          <w:rFonts w:ascii="Arial" w:hAnsi="Arial" w:cs="Arial"/>
          <w:sz w:val="18"/>
          <w:szCs w:val="18"/>
        </w:rPr>
        <w:t>vouchers</w:t>
      </w:r>
      <w:proofErr w:type="spellEnd"/>
      <w:r>
        <w:rPr>
          <w:rFonts w:ascii="Arial" w:hAnsi="Arial" w:cs="Arial"/>
          <w:sz w:val="18"/>
          <w:szCs w:val="18"/>
        </w:rPr>
        <w:t>) o servicios contratados confirmados</w:t>
      </w:r>
    </w:p>
    <w:p w14:paraId="4F15BD7C"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Itinerario de viaje</w:t>
      </w:r>
    </w:p>
    <w:p w14:paraId="101316B1"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 xml:space="preserve">Sim </w:t>
      </w:r>
      <w:proofErr w:type="spellStart"/>
      <w:r>
        <w:rPr>
          <w:rFonts w:ascii="Arial" w:hAnsi="Arial" w:cs="Arial"/>
          <w:sz w:val="18"/>
          <w:szCs w:val="18"/>
        </w:rPr>
        <w:t>Card</w:t>
      </w:r>
      <w:proofErr w:type="spellEnd"/>
      <w:r>
        <w:rPr>
          <w:rFonts w:ascii="Arial" w:hAnsi="Arial" w:cs="Arial"/>
          <w:sz w:val="18"/>
          <w:szCs w:val="18"/>
        </w:rPr>
        <w:t xml:space="preserve"> para comunicación (no es obligatorio)</w:t>
      </w:r>
    </w:p>
    <w:p w14:paraId="475A3335"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6A6B46DA"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08A07CA"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A59AE1E"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1D7997A8"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5CBBCAF1"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2B656142"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6B50F56B" w14:textId="77777777" w:rsidR="00454888" w:rsidRDefault="00454888" w:rsidP="00454888">
      <w:pPr>
        <w:pStyle w:val="xmsonormal"/>
        <w:spacing w:before="0" w:beforeAutospacing="0" w:after="0" w:afterAutospacing="0"/>
        <w:jc w:val="both"/>
        <w:rPr>
          <w:rFonts w:ascii="Arial" w:hAnsi="Arial" w:cs="Arial"/>
          <w:color w:val="000000"/>
        </w:rPr>
      </w:pPr>
      <w:r>
        <w:rPr>
          <w:rFonts w:ascii="Arial" w:hAnsi="Arial" w:cs="Arial"/>
          <w:b/>
          <w:bCs/>
          <w:color w:val="000000"/>
          <w:sz w:val="18"/>
          <w:szCs w:val="18"/>
        </w:rPr>
        <w:t>RESPONSABILIDADES</w:t>
      </w:r>
    </w:p>
    <w:p w14:paraId="1BE3FEE9" w14:textId="77777777" w:rsidR="00454888" w:rsidRPr="00AD4CA3"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 xml:space="preserve">Es obligación de las agencias de viajes </w:t>
      </w:r>
      <w:r>
        <w:rPr>
          <w:rFonts w:ascii="Arial" w:hAnsi="Arial" w:cs="Arial"/>
          <w:sz w:val="18"/>
          <w:szCs w:val="18"/>
        </w:rPr>
        <w:t xml:space="preserve">o free lance </w:t>
      </w:r>
      <w:r w:rsidRPr="00AD4CA3">
        <w:rPr>
          <w:rFonts w:ascii="Arial" w:hAnsi="Arial" w:cs="Arial"/>
          <w:sz w:val="18"/>
          <w:szCs w:val="18"/>
        </w:rPr>
        <w:t>informar al pasajero de los requisitos para salir o entrar a los países visitados.</w:t>
      </w:r>
    </w:p>
    <w:p w14:paraId="14B6FFFF" w14:textId="77777777" w:rsidR="00454888"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 xml:space="preserve">Es obligación </w:t>
      </w:r>
      <w:r>
        <w:rPr>
          <w:rFonts w:ascii="Arial" w:hAnsi="Arial" w:cs="Arial"/>
          <w:sz w:val="18"/>
          <w:szCs w:val="18"/>
        </w:rPr>
        <w:t xml:space="preserve">y responsabilidad </w:t>
      </w:r>
      <w:r w:rsidRPr="00AD4CA3">
        <w:rPr>
          <w:rFonts w:ascii="Arial" w:hAnsi="Arial" w:cs="Arial"/>
          <w:sz w:val="18"/>
          <w:szCs w:val="18"/>
        </w:rPr>
        <w:t>de los pasajeros llevar todos los documentos para salir o entrar a los países visitados.</w:t>
      </w:r>
    </w:p>
    <w:p w14:paraId="4B879AD3" w14:textId="77777777" w:rsidR="00454888"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 xml:space="preserve">Es obligación </w:t>
      </w:r>
      <w:r>
        <w:rPr>
          <w:rFonts w:ascii="Arial" w:hAnsi="Arial" w:cs="Arial"/>
          <w:sz w:val="18"/>
          <w:szCs w:val="18"/>
        </w:rPr>
        <w:t xml:space="preserve">y responsabilidad </w:t>
      </w:r>
      <w:r w:rsidRPr="00AD4CA3">
        <w:rPr>
          <w:rFonts w:ascii="Arial" w:hAnsi="Arial" w:cs="Arial"/>
          <w:sz w:val="18"/>
          <w:szCs w:val="18"/>
        </w:rPr>
        <w:t xml:space="preserve">de los pasajeros </w:t>
      </w:r>
      <w:r>
        <w:rPr>
          <w:rFonts w:ascii="Arial" w:hAnsi="Arial" w:cs="Arial"/>
          <w:sz w:val="18"/>
          <w:szCs w:val="18"/>
        </w:rPr>
        <w:t xml:space="preserve">leer y entender el programa de viaje comprado, llevar los </w:t>
      </w:r>
      <w:proofErr w:type="spellStart"/>
      <w:r>
        <w:rPr>
          <w:rFonts w:ascii="Arial" w:hAnsi="Arial" w:cs="Arial"/>
          <w:sz w:val="18"/>
          <w:szCs w:val="18"/>
        </w:rPr>
        <w:t>vouchers</w:t>
      </w:r>
      <w:proofErr w:type="spellEnd"/>
      <w:r>
        <w:rPr>
          <w:rFonts w:ascii="Arial" w:hAnsi="Arial" w:cs="Arial"/>
          <w:sz w:val="18"/>
          <w:szCs w:val="18"/>
        </w:rPr>
        <w:t>, asistencia médica, itinerario de viaje y tiquetes impresos</w:t>
      </w:r>
    </w:p>
    <w:p w14:paraId="2C4B6B8B"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 xml:space="preserve">Es obligación de los pasajeros y responsabilidad, reconfirmar y coordinar todos los servicios adquiridos como; Tiquetes aéreos, Traslados, Visitas, entradas, eventos y show con los operadores en el destino. Ya que estos pueden tener cambios en </w:t>
      </w:r>
      <w:proofErr w:type="spellStart"/>
      <w:r>
        <w:rPr>
          <w:rFonts w:ascii="Arial" w:hAnsi="Arial" w:cs="Arial"/>
          <w:sz w:val="18"/>
          <w:szCs w:val="18"/>
        </w:rPr>
        <w:t>lo</w:t>
      </w:r>
      <w:proofErr w:type="spellEnd"/>
      <w:r>
        <w:rPr>
          <w:rFonts w:ascii="Arial" w:hAnsi="Arial" w:cs="Arial"/>
          <w:sz w:val="18"/>
          <w:szCs w:val="18"/>
        </w:rPr>
        <w:t xml:space="preserve"> horarios o días de operación.</w:t>
      </w:r>
    </w:p>
    <w:p w14:paraId="646973A2"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 xml:space="preserve">Es obligación y responsabilidad del pasajero realizar el web </w:t>
      </w:r>
      <w:proofErr w:type="spellStart"/>
      <w:r>
        <w:rPr>
          <w:rFonts w:ascii="Arial" w:hAnsi="Arial" w:cs="Arial"/>
          <w:sz w:val="18"/>
          <w:szCs w:val="18"/>
        </w:rPr>
        <w:t>check</w:t>
      </w:r>
      <w:proofErr w:type="spellEnd"/>
      <w:r>
        <w:rPr>
          <w:rFonts w:ascii="Arial" w:hAnsi="Arial" w:cs="Arial"/>
          <w:sz w:val="18"/>
          <w:szCs w:val="18"/>
        </w:rPr>
        <w:t xml:space="preserve"> in. Teniendo en cuenta que algunas de las aerolíneas cobran por la silla solicitada, este valor debe ser asumido por el pasajero.</w:t>
      </w:r>
    </w:p>
    <w:p w14:paraId="3C85FA46"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Es obligación de las agencias de viajes y/o Free Lance, leer y explicar el programa tanto en la porción terrestre como la parte aérea.</w:t>
      </w:r>
    </w:p>
    <w:p w14:paraId="7ADF22E6"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Es obligación de las agencias de viajes y/o Free Lance leer y explicar las penalidades por cancelación de viaje al pasajero.</w:t>
      </w:r>
    </w:p>
    <w:p w14:paraId="5D4AB8BB"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Es obligación de las agencias de viajes ofrecer la asistencia médica y el seguro de cancelación, caso contrario el pasajero debe pasar por escrito la declinación de este.</w:t>
      </w:r>
    </w:p>
    <w:p w14:paraId="169DBC6C"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Es obligación de las agencias de viajes y Free Lance leer, explicar, hacer firmar a los titulares y/o pasajeros este Documento o contrato, documentarlo vía email u otro medio y hacer llegar a nuestra compañía, de esta forma se dará por leído entendido y Aceptado las condiciones Generales. Según la reglamentación del Ministerio de Comercio Industria y Turismo.</w:t>
      </w:r>
    </w:p>
    <w:p w14:paraId="3C523095" w14:textId="77777777" w:rsidR="00454888" w:rsidRDefault="00454888" w:rsidP="00D464BE">
      <w:pPr>
        <w:numPr>
          <w:ilvl w:val="0"/>
          <w:numId w:val="5"/>
        </w:numPr>
        <w:spacing w:after="0"/>
        <w:jc w:val="both"/>
        <w:rPr>
          <w:rFonts w:ascii="Arial" w:hAnsi="Arial" w:cs="Arial"/>
          <w:sz w:val="18"/>
          <w:szCs w:val="18"/>
        </w:rPr>
      </w:pPr>
      <w:r w:rsidRPr="00852BE7">
        <w:rPr>
          <w:rFonts w:ascii="Arial" w:hAnsi="Arial" w:cs="Arial"/>
          <w:sz w:val="18"/>
          <w:szCs w:val="18"/>
        </w:rPr>
        <w:t xml:space="preserve">Travel Plans SAS, no se hace responsable si el pasajero lleva medicamentos que deben ser suministrado en horas exactas por personal profesional o deben ser guardado en refrigeración, sugerimos contactar a su servicio de salud o </w:t>
      </w:r>
      <w:proofErr w:type="spellStart"/>
      <w:r w:rsidRPr="00852BE7">
        <w:rPr>
          <w:rFonts w:ascii="Arial" w:hAnsi="Arial" w:cs="Arial"/>
          <w:sz w:val="18"/>
          <w:szCs w:val="18"/>
        </w:rPr>
        <w:t>eps</w:t>
      </w:r>
      <w:proofErr w:type="spellEnd"/>
      <w:r w:rsidRPr="00852BE7">
        <w:rPr>
          <w:rFonts w:ascii="Arial" w:hAnsi="Arial" w:cs="Arial"/>
          <w:sz w:val="18"/>
          <w:szCs w:val="18"/>
        </w:rPr>
        <w:t xml:space="preserve"> para que de esta manera le indiquen y asesoren con las entidades profesionales respectivas para el caso en cada país visitado. Los servicios no serán reembolsados si el pasajero declina por cualquier motivo los servicios ya contratados y pagados a nuestro operador.</w:t>
      </w:r>
    </w:p>
    <w:p w14:paraId="381EAA8F"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Travel Plans SAS no se hace responsable por información inadecuada suministrada por las agencias de viajes y/o Free Lance. Relacionado con todo el proceso de reserva de Porción terrestre, Porción aérea, Trámite de visados, Vacunas, Condiciones del programa y en General todos los requisitos de Viaje.</w:t>
      </w:r>
    </w:p>
    <w:p w14:paraId="0B81EF0B"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Travel Plans SAS, suministra todos los datos de los operadores o corresponsales en destino con números de teléfonos de emergencia y dirección.</w:t>
      </w:r>
    </w:p>
    <w:p w14:paraId="12BC2A3A"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 xml:space="preserve">Travel Plans SAS entregará los </w:t>
      </w:r>
      <w:proofErr w:type="spellStart"/>
      <w:r>
        <w:rPr>
          <w:rFonts w:ascii="Arial" w:hAnsi="Arial" w:cs="Arial"/>
          <w:sz w:val="18"/>
          <w:szCs w:val="18"/>
        </w:rPr>
        <w:t>vouchers</w:t>
      </w:r>
      <w:proofErr w:type="spellEnd"/>
      <w:r>
        <w:rPr>
          <w:rFonts w:ascii="Arial" w:hAnsi="Arial" w:cs="Arial"/>
          <w:sz w:val="18"/>
          <w:szCs w:val="18"/>
        </w:rPr>
        <w:t>, Asistencias médicas, Tiquetes aéreos, itinerario de viaje, en general todos los documentos de viaje a las agencias de viajes, free Lance y pasajero, siempre y cuando estos servicios hayan sido comprados en nuestra compañía.</w:t>
      </w:r>
    </w:p>
    <w:p w14:paraId="57ACB382" w14:textId="77777777" w:rsidR="00454888" w:rsidRPr="00AD4CA3" w:rsidRDefault="00454888" w:rsidP="00D464BE">
      <w:pPr>
        <w:numPr>
          <w:ilvl w:val="0"/>
          <w:numId w:val="5"/>
        </w:numPr>
        <w:spacing w:after="0"/>
        <w:jc w:val="both"/>
        <w:rPr>
          <w:rFonts w:ascii="Arial" w:hAnsi="Arial" w:cs="Arial"/>
          <w:sz w:val="18"/>
          <w:szCs w:val="18"/>
        </w:rPr>
      </w:pPr>
      <w:r>
        <w:rPr>
          <w:rFonts w:ascii="Arial" w:hAnsi="Arial" w:cs="Arial"/>
          <w:sz w:val="18"/>
          <w:szCs w:val="18"/>
        </w:rPr>
        <w:t xml:space="preserve">Travel Plans SAS suministra un número de emergencia en Colombia las 24 horas del día para casos de emergencia, </w:t>
      </w:r>
      <w:r w:rsidRPr="004B0145">
        <w:rPr>
          <w:rFonts w:ascii="Arial" w:hAnsi="Arial" w:cs="Arial"/>
          <w:b/>
          <w:sz w:val="18"/>
          <w:szCs w:val="18"/>
        </w:rPr>
        <w:t>(</w:t>
      </w:r>
      <w:r>
        <w:rPr>
          <w:rFonts w:ascii="Arial" w:hAnsi="Arial" w:cs="Arial"/>
          <w:b/>
          <w:sz w:val="18"/>
          <w:szCs w:val="18"/>
        </w:rPr>
        <w:t>60</w:t>
      </w:r>
      <w:r w:rsidRPr="004B0145">
        <w:rPr>
          <w:rFonts w:ascii="Arial" w:hAnsi="Arial" w:cs="Arial"/>
          <w:b/>
          <w:sz w:val="18"/>
          <w:szCs w:val="18"/>
        </w:rPr>
        <w:t>1) 3115193059.</w:t>
      </w:r>
      <w:r>
        <w:rPr>
          <w:rFonts w:ascii="Arial" w:hAnsi="Arial" w:cs="Arial"/>
          <w:b/>
          <w:sz w:val="18"/>
          <w:szCs w:val="18"/>
        </w:rPr>
        <w:t>-whasp</w:t>
      </w:r>
    </w:p>
    <w:p w14:paraId="176F6429" w14:textId="77777777" w:rsidR="00454888" w:rsidRDefault="00454888" w:rsidP="00454888">
      <w:pPr>
        <w:pStyle w:val="xmsonormal"/>
        <w:spacing w:before="0" w:beforeAutospacing="0" w:after="0" w:afterAutospacing="0"/>
        <w:jc w:val="both"/>
        <w:rPr>
          <w:rFonts w:ascii="Arial" w:hAnsi="Arial" w:cs="Arial"/>
          <w:color w:val="000000"/>
        </w:rPr>
      </w:pPr>
      <w:r>
        <w:rPr>
          <w:rFonts w:ascii="Arial" w:hAnsi="Arial" w:cs="Arial"/>
          <w:b/>
          <w:bCs/>
          <w:color w:val="000000"/>
          <w:sz w:val="18"/>
          <w:szCs w:val="18"/>
        </w:rPr>
        <w:t> </w:t>
      </w:r>
    </w:p>
    <w:p w14:paraId="27623BE2"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r>
        <w:rPr>
          <w:rFonts w:ascii="Arial" w:hAnsi="Arial" w:cs="Arial"/>
          <w:b/>
          <w:bCs/>
          <w:color w:val="000000"/>
          <w:sz w:val="18"/>
          <w:szCs w:val="18"/>
        </w:rPr>
        <w:t>RESPONSABILIDAD DEL PASAJERO CONTRA EL COVID 19</w:t>
      </w:r>
    </w:p>
    <w:p w14:paraId="7EA00F69"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sidRPr="006F56A5">
        <w:rPr>
          <w:rFonts w:ascii="Arial" w:hAnsi="Arial" w:cs="Arial"/>
          <w:color w:val="000000"/>
          <w:sz w:val="18"/>
          <w:szCs w:val="18"/>
        </w:rPr>
        <w:t>Presentar prueba negativa PCR</w:t>
      </w:r>
      <w:r>
        <w:rPr>
          <w:rFonts w:ascii="Arial" w:hAnsi="Arial" w:cs="Arial"/>
          <w:color w:val="000000"/>
          <w:sz w:val="18"/>
          <w:szCs w:val="18"/>
        </w:rPr>
        <w:t xml:space="preserve"> según lo decretado por los gobiernos de cada país.</w:t>
      </w:r>
    </w:p>
    <w:p w14:paraId="5D7C25D4"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Realizar el registro Check-</w:t>
      </w:r>
      <w:proofErr w:type="spellStart"/>
      <w:r>
        <w:rPr>
          <w:rFonts w:ascii="Arial" w:hAnsi="Arial" w:cs="Arial"/>
          <w:color w:val="000000"/>
          <w:sz w:val="18"/>
          <w:szCs w:val="18"/>
        </w:rPr>
        <w:t>Mig</w:t>
      </w:r>
      <w:proofErr w:type="spellEnd"/>
      <w:r>
        <w:rPr>
          <w:rFonts w:ascii="Arial" w:hAnsi="Arial" w:cs="Arial"/>
          <w:color w:val="000000"/>
          <w:sz w:val="18"/>
          <w:szCs w:val="18"/>
        </w:rPr>
        <w:t xml:space="preserve"> en la web de Migración Colombia 72 horas a la salida y llegada de su viaje.</w:t>
      </w:r>
    </w:p>
    <w:p w14:paraId="7EC42B6D"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El pasajero si presenta algún síntoma de gripe, resfriado, enfermedades respiratorias relacionado con el Covid-19, antes, durante o después del viaje debe informar inmediatamente a los organismos de control autoridades competentes para el manejo de la pandemia.</w:t>
      </w:r>
    </w:p>
    <w:p w14:paraId="46C2E6A3"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Los viajeros deben llevar permanentemente la tapa bocas, antes, durante y después del viaje, así mismo los elementos de Bio seguridad teles como (</w:t>
      </w:r>
      <w:proofErr w:type="spellStart"/>
      <w:r>
        <w:rPr>
          <w:rFonts w:ascii="Arial" w:hAnsi="Arial" w:cs="Arial"/>
          <w:color w:val="000000"/>
          <w:sz w:val="18"/>
          <w:szCs w:val="18"/>
        </w:rPr>
        <w:t>anti-bacterial</w:t>
      </w:r>
      <w:proofErr w:type="spellEnd"/>
      <w:r>
        <w:rPr>
          <w:rFonts w:ascii="Arial" w:hAnsi="Arial" w:cs="Arial"/>
          <w:color w:val="000000"/>
          <w:sz w:val="18"/>
          <w:szCs w:val="18"/>
        </w:rPr>
        <w:t>, Alcohol, Jabón de manos, Tapabocas termo sellados,)</w:t>
      </w:r>
    </w:p>
    <w:p w14:paraId="3E16E6BD"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Guardar el distanciamiento social, lavado de manos permanente mente, seguir las instrucciones de los organismos y autoridades pertinentes para el manejo de la pandemia.</w:t>
      </w:r>
    </w:p>
    <w:p w14:paraId="0F9EAD3D"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Consultar en la página web de la OMS, las regulaciones y recomendaciones para el manejo de la pandemia,</w:t>
      </w:r>
    </w:p>
    <w:p w14:paraId="5568C910"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Es deber del pasajero llevar la asistencia médica de acuerdo al monto asegurado requerido por los gobiernos de cada país.</w:t>
      </w:r>
    </w:p>
    <w:p w14:paraId="2FF644BA" w14:textId="77777777" w:rsidR="00454888" w:rsidRPr="006F56A5" w:rsidRDefault="00454888" w:rsidP="00454888">
      <w:pPr>
        <w:pStyle w:val="xmsonormal"/>
        <w:spacing w:before="0" w:beforeAutospacing="0" w:after="0" w:afterAutospacing="0"/>
        <w:ind w:left="720"/>
        <w:jc w:val="both"/>
        <w:rPr>
          <w:rFonts w:ascii="Arial" w:hAnsi="Arial" w:cs="Arial"/>
          <w:color w:val="000000"/>
          <w:sz w:val="18"/>
          <w:szCs w:val="18"/>
        </w:rPr>
      </w:pPr>
    </w:p>
    <w:p w14:paraId="15B76C37"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8BF28E3" w14:textId="77777777" w:rsidR="00454888" w:rsidRDefault="00454888" w:rsidP="00454888">
      <w:pPr>
        <w:pStyle w:val="xmsonormal"/>
        <w:spacing w:before="0" w:beforeAutospacing="0" w:after="0" w:afterAutospacing="0"/>
        <w:jc w:val="both"/>
        <w:rPr>
          <w:rFonts w:ascii="Arial" w:hAnsi="Arial" w:cs="Arial"/>
          <w:color w:val="000000"/>
        </w:rPr>
      </w:pPr>
      <w:r>
        <w:rPr>
          <w:rFonts w:ascii="Arial" w:hAnsi="Arial" w:cs="Arial"/>
          <w:b/>
          <w:bCs/>
          <w:color w:val="000000"/>
          <w:sz w:val="18"/>
          <w:szCs w:val="18"/>
        </w:rPr>
        <w:lastRenderedPageBreak/>
        <w:t>NOTAS GENERALES</w:t>
      </w:r>
    </w:p>
    <w:p w14:paraId="18905B11" w14:textId="77777777" w:rsidR="00454888" w:rsidRPr="00AD4CA3" w:rsidRDefault="00454888" w:rsidP="00D464BE">
      <w:pPr>
        <w:numPr>
          <w:ilvl w:val="0"/>
          <w:numId w:val="6"/>
        </w:numPr>
        <w:spacing w:after="0"/>
        <w:jc w:val="both"/>
        <w:rPr>
          <w:rFonts w:ascii="Arial" w:hAnsi="Arial" w:cs="Arial"/>
          <w:sz w:val="18"/>
          <w:szCs w:val="18"/>
        </w:rPr>
      </w:pPr>
      <w:r w:rsidRPr="0007480A">
        <w:rPr>
          <w:rFonts w:ascii="Arial" w:hAnsi="Arial" w:cs="Arial"/>
          <w:b/>
          <w:sz w:val="18"/>
          <w:szCs w:val="18"/>
        </w:rPr>
        <w:t>Travel Plans S.A.S. con RNT 24006 Y 40956</w:t>
      </w:r>
      <w:r>
        <w:rPr>
          <w:rFonts w:ascii="Arial" w:hAnsi="Arial" w:cs="Arial"/>
          <w:sz w:val="18"/>
          <w:szCs w:val="18"/>
        </w:rPr>
        <w:t xml:space="preserve">, </w:t>
      </w:r>
      <w:r w:rsidRPr="00AD4CA3">
        <w:rPr>
          <w:rFonts w:ascii="Arial" w:hAnsi="Arial" w:cs="Arial"/>
          <w:sz w:val="18"/>
          <w:szCs w:val="18"/>
        </w:rPr>
        <w:t>se reserva el derecho de modificar y cambiar fechas de viajes o servicios incluidos en nuestros programas, por cualquier tipo de inconveniente que se pueda afectar el buen desempeño y cumplimento de nuestro programa, o afecte la seguridad de nuestros pasajeros.</w:t>
      </w:r>
    </w:p>
    <w:p w14:paraId="75026367" w14:textId="77777777" w:rsidR="00454888" w:rsidRPr="00AD4CA3" w:rsidRDefault="00454888" w:rsidP="00D464BE">
      <w:pPr>
        <w:numPr>
          <w:ilvl w:val="0"/>
          <w:numId w:val="6"/>
        </w:numPr>
        <w:spacing w:after="0"/>
        <w:jc w:val="both"/>
        <w:rPr>
          <w:rFonts w:ascii="Arial" w:hAnsi="Arial" w:cs="Arial"/>
          <w:sz w:val="18"/>
          <w:szCs w:val="18"/>
        </w:rPr>
      </w:pPr>
      <w:r w:rsidRPr="00455C4A">
        <w:rPr>
          <w:rFonts w:ascii="Arial" w:hAnsi="Arial" w:cs="Arial"/>
          <w:b/>
          <w:sz w:val="18"/>
          <w:szCs w:val="18"/>
        </w:rPr>
        <w:t>Travel Plans S.A.S. con RNT 24006 Y 40956</w:t>
      </w:r>
      <w:r>
        <w:rPr>
          <w:rFonts w:ascii="Arial" w:hAnsi="Arial" w:cs="Arial"/>
          <w:sz w:val="18"/>
          <w:szCs w:val="18"/>
        </w:rPr>
        <w:t xml:space="preserve">, </w:t>
      </w:r>
      <w:r w:rsidRPr="00AD4CA3">
        <w:rPr>
          <w:rFonts w:ascii="Arial" w:hAnsi="Arial" w:cs="Arial"/>
          <w:sz w:val="18"/>
          <w:szCs w:val="18"/>
        </w:rPr>
        <w:t>en calidad de agencia intermediaria puede cancelar el programa u ofrecer otra salida, si no se llega a cumplir con la cantidad mínima para la salida del grupo, realizando los reembolsos correspondientes al valor que la agencia haya pagado en el momento de la cancelación sin derecho a indemnización.</w:t>
      </w:r>
      <w:r>
        <w:rPr>
          <w:rFonts w:ascii="Arial" w:hAnsi="Arial" w:cs="Arial"/>
          <w:sz w:val="18"/>
          <w:szCs w:val="18"/>
        </w:rPr>
        <w:t xml:space="preserve"> </w:t>
      </w:r>
    </w:p>
    <w:p w14:paraId="77AC6A83" w14:textId="77777777" w:rsidR="00454888" w:rsidRDefault="00454888" w:rsidP="00D464BE">
      <w:pPr>
        <w:numPr>
          <w:ilvl w:val="0"/>
          <w:numId w:val="6"/>
        </w:numPr>
        <w:spacing w:after="0"/>
        <w:jc w:val="both"/>
        <w:rPr>
          <w:rFonts w:ascii="Arial" w:hAnsi="Arial" w:cs="Arial"/>
          <w:sz w:val="18"/>
          <w:szCs w:val="18"/>
        </w:rPr>
      </w:pPr>
      <w:r w:rsidRPr="00AD4CA3">
        <w:rPr>
          <w:rFonts w:ascii="Arial" w:hAnsi="Arial" w:cs="Arial"/>
          <w:sz w:val="18"/>
          <w:szCs w:val="18"/>
        </w:rPr>
        <w:t>Es responsabilidad del pasajero comportarse de manera adecuada para que permita el buen desempeño del programa, de lo contrario será retirado del viaje sin ningún tipo de reembolso.</w:t>
      </w:r>
    </w:p>
    <w:p w14:paraId="2C7F2CC9" w14:textId="77777777" w:rsidR="00454888" w:rsidRDefault="00454888" w:rsidP="00D464BE">
      <w:pPr>
        <w:numPr>
          <w:ilvl w:val="0"/>
          <w:numId w:val="6"/>
        </w:numPr>
        <w:spacing w:after="0"/>
        <w:jc w:val="both"/>
        <w:rPr>
          <w:rFonts w:ascii="Arial" w:hAnsi="Arial" w:cs="Arial"/>
          <w:sz w:val="18"/>
          <w:szCs w:val="18"/>
        </w:rPr>
      </w:pPr>
      <w:r>
        <w:rPr>
          <w:rFonts w:ascii="Arial" w:hAnsi="Arial" w:cs="Arial"/>
          <w:sz w:val="18"/>
          <w:szCs w:val="18"/>
        </w:rPr>
        <w:t>Es responsabilidad del pasajero leer y entender los servicios comprados</w:t>
      </w:r>
    </w:p>
    <w:p w14:paraId="25E5E4FA" w14:textId="77777777" w:rsidR="00454888" w:rsidRDefault="00454888" w:rsidP="00D464BE">
      <w:pPr>
        <w:numPr>
          <w:ilvl w:val="0"/>
          <w:numId w:val="6"/>
        </w:numPr>
        <w:spacing w:after="0"/>
        <w:jc w:val="both"/>
        <w:rPr>
          <w:rFonts w:ascii="Arial" w:hAnsi="Arial" w:cs="Arial"/>
          <w:sz w:val="18"/>
          <w:szCs w:val="18"/>
        </w:rPr>
      </w:pPr>
      <w:r>
        <w:rPr>
          <w:rFonts w:ascii="Arial" w:hAnsi="Arial" w:cs="Arial"/>
          <w:sz w:val="18"/>
          <w:szCs w:val="18"/>
        </w:rPr>
        <w:t>Es responsabilidad del pasajero acatar todas las indicaciones realizadas por nuestros operadores en el exterior</w:t>
      </w:r>
    </w:p>
    <w:p w14:paraId="7F8E0902" w14:textId="77777777" w:rsidR="00454888" w:rsidRPr="00AD4CA3" w:rsidRDefault="00454888" w:rsidP="00D464BE">
      <w:pPr>
        <w:numPr>
          <w:ilvl w:val="0"/>
          <w:numId w:val="6"/>
        </w:numPr>
        <w:spacing w:after="0"/>
        <w:jc w:val="both"/>
        <w:rPr>
          <w:rFonts w:ascii="Arial" w:hAnsi="Arial" w:cs="Arial"/>
          <w:sz w:val="18"/>
          <w:szCs w:val="18"/>
        </w:rPr>
      </w:pPr>
      <w:r>
        <w:rPr>
          <w:rFonts w:ascii="Arial" w:hAnsi="Arial" w:cs="Arial"/>
          <w:sz w:val="18"/>
          <w:szCs w:val="18"/>
        </w:rPr>
        <w:t>Es responsabilidad del pasajero documentase sobre la todas las normas de los países a visitar</w:t>
      </w:r>
    </w:p>
    <w:p w14:paraId="06FC88CB" w14:textId="77777777" w:rsidR="00454888" w:rsidRPr="00AD4CA3" w:rsidRDefault="00454888" w:rsidP="00D464BE">
      <w:pPr>
        <w:numPr>
          <w:ilvl w:val="0"/>
          <w:numId w:val="6"/>
        </w:numPr>
        <w:spacing w:after="0"/>
        <w:jc w:val="both"/>
        <w:rPr>
          <w:rFonts w:ascii="Arial" w:hAnsi="Arial" w:cs="Arial"/>
          <w:sz w:val="18"/>
          <w:szCs w:val="18"/>
        </w:rPr>
      </w:pPr>
      <w:r>
        <w:rPr>
          <w:rFonts w:ascii="Arial" w:hAnsi="Arial" w:cs="Arial"/>
          <w:sz w:val="18"/>
          <w:szCs w:val="18"/>
        </w:rPr>
        <w:t xml:space="preserve">Reserva de sillas y web </w:t>
      </w:r>
      <w:proofErr w:type="spellStart"/>
      <w:r>
        <w:rPr>
          <w:rFonts w:ascii="Arial" w:hAnsi="Arial" w:cs="Arial"/>
          <w:sz w:val="18"/>
          <w:szCs w:val="18"/>
        </w:rPr>
        <w:t>check</w:t>
      </w:r>
      <w:proofErr w:type="spellEnd"/>
      <w:r>
        <w:rPr>
          <w:rFonts w:ascii="Arial" w:hAnsi="Arial" w:cs="Arial"/>
          <w:sz w:val="18"/>
          <w:szCs w:val="18"/>
        </w:rPr>
        <w:t xml:space="preserve"> in</w:t>
      </w:r>
      <w:r w:rsidRPr="00AD4CA3">
        <w:rPr>
          <w:rFonts w:ascii="Arial" w:hAnsi="Arial" w:cs="Arial"/>
          <w:sz w:val="18"/>
          <w:szCs w:val="18"/>
        </w:rPr>
        <w:t xml:space="preserve"> es responsabilidad de la agencia de viajes</w:t>
      </w:r>
      <w:r>
        <w:rPr>
          <w:rFonts w:ascii="Arial" w:hAnsi="Arial" w:cs="Arial"/>
          <w:sz w:val="18"/>
          <w:szCs w:val="18"/>
        </w:rPr>
        <w:t>, Free lance</w:t>
      </w:r>
      <w:r w:rsidRPr="00AD4CA3">
        <w:rPr>
          <w:rFonts w:ascii="Arial" w:hAnsi="Arial" w:cs="Arial"/>
          <w:sz w:val="18"/>
          <w:szCs w:val="18"/>
        </w:rPr>
        <w:t xml:space="preserve"> y del pasajero.</w:t>
      </w:r>
    </w:p>
    <w:p w14:paraId="211878FD" w14:textId="77777777" w:rsidR="00454888" w:rsidRPr="00AD4CA3" w:rsidRDefault="00454888" w:rsidP="00D464BE">
      <w:pPr>
        <w:numPr>
          <w:ilvl w:val="0"/>
          <w:numId w:val="6"/>
        </w:numPr>
        <w:spacing w:after="0"/>
        <w:jc w:val="both"/>
        <w:rPr>
          <w:rFonts w:ascii="Arial" w:hAnsi="Arial" w:cs="Arial"/>
          <w:sz w:val="18"/>
          <w:szCs w:val="18"/>
        </w:rPr>
      </w:pPr>
      <w:r w:rsidRPr="00AD4CA3">
        <w:rPr>
          <w:rFonts w:ascii="Arial" w:hAnsi="Arial" w:cs="Arial"/>
          <w:sz w:val="18"/>
          <w:szCs w:val="18"/>
        </w:rPr>
        <w:t>Es responsabilidad del pasajero llegar a tiempo para tomar sus vuelos respectivos</w:t>
      </w:r>
      <w:r>
        <w:rPr>
          <w:rFonts w:ascii="Arial" w:hAnsi="Arial" w:cs="Arial"/>
          <w:sz w:val="18"/>
          <w:szCs w:val="18"/>
        </w:rPr>
        <w:t>,</w:t>
      </w:r>
      <w:r w:rsidRPr="00AD4CA3">
        <w:rPr>
          <w:rFonts w:ascii="Arial" w:hAnsi="Arial" w:cs="Arial"/>
          <w:sz w:val="18"/>
          <w:szCs w:val="18"/>
        </w:rPr>
        <w:t xml:space="preserve"> crucero</w:t>
      </w:r>
      <w:r>
        <w:rPr>
          <w:rFonts w:ascii="Arial" w:hAnsi="Arial" w:cs="Arial"/>
          <w:sz w:val="18"/>
          <w:szCs w:val="18"/>
        </w:rPr>
        <w:t xml:space="preserve"> y demás servicios</w:t>
      </w:r>
      <w:r w:rsidRPr="00AD4CA3">
        <w:rPr>
          <w:rFonts w:ascii="Arial" w:hAnsi="Arial" w:cs="Arial"/>
          <w:sz w:val="18"/>
          <w:szCs w:val="18"/>
        </w:rPr>
        <w:t>.</w:t>
      </w:r>
    </w:p>
    <w:p w14:paraId="42E63FF3" w14:textId="77777777" w:rsidR="00454888" w:rsidRDefault="00454888" w:rsidP="00D464BE">
      <w:pPr>
        <w:numPr>
          <w:ilvl w:val="0"/>
          <w:numId w:val="6"/>
        </w:numPr>
        <w:spacing w:after="0" w:line="240" w:lineRule="auto"/>
        <w:jc w:val="both"/>
        <w:rPr>
          <w:rFonts w:ascii="Arial" w:hAnsi="Arial" w:cs="Arial"/>
          <w:sz w:val="18"/>
          <w:szCs w:val="18"/>
        </w:rPr>
      </w:pPr>
      <w:r w:rsidRPr="00AD4CA3">
        <w:rPr>
          <w:rFonts w:ascii="Arial" w:hAnsi="Arial" w:cs="Arial"/>
          <w:b/>
          <w:sz w:val="18"/>
          <w:szCs w:val="18"/>
        </w:rPr>
        <w:t xml:space="preserve">Equipaje: </w:t>
      </w:r>
      <w:r w:rsidRPr="00AD4CA3">
        <w:rPr>
          <w:rFonts w:ascii="Arial" w:hAnsi="Arial" w:cs="Arial"/>
          <w:sz w:val="18"/>
          <w:szCs w:val="18"/>
        </w:rPr>
        <w:t>Trayecto aéreo 1 piezas de 23 kilos y 10 kilos de mano.</w:t>
      </w:r>
      <w:r>
        <w:rPr>
          <w:rFonts w:ascii="Arial" w:hAnsi="Arial" w:cs="Arial"/>
          <w:sz w:val="18"/>
          <w:szCs w:val="18"/>
        </w:rPr>
        <w:t xml:space="preserve"> De acuerdo a cada aerolínea.</w:t>
      </w:r>
    </w:p>
    <w:p w14:paraId="16303668" w14:textId="77777777" w:rsidR="00454888" w:rsidRDefault="00454888" w:rsidP="00D464BE">
      <w:pPr>
        <w:numPr>
          <w:ilvl w:val="0"/>
          <w:numId w:val="6"/>
        </w:numPr>
        <w:spacing w:after="0" w:line="240" w:lineRule="auto"/>
        <w:jc w:val="both"/>
        <w:rPr>
          <w:rFonts w:ascii="Arial" w:hAnsi="Arial" w:cs="Arial"/>
          <w:sz w:val="18"/>
          <w:szCs w:val="18"/>
        </w:rPr>
      </w:pPr>
      <w:r>
        <w:rPr>
          <w:rFonts w:ascii="Arial" w:hAnsi="Arial" w:cs="Arial"/>
          <w:b/>
          <w:sz w:val="18"/>
          <w:szCs w:val="18"/>
        </w:rPr>
        <w:t xml:space="preserve">Equipaje </w:t>
      </w:r>
      <w:proofErr w:type="spellStart"/>
      <w:r>
        <w:rPr>
          <w:rFonts w:ascii="Arial" w:hAnsi="Arial" w:cs="Arial"/>
          <w:b/>
          <w:sz w:val="18"/>
          <w:szCs w:val="18"/>
        </w:rPr>
        <w:t>low</w:t>
      </w:r>
      <w:proofErr w:type="spellEnd"/>
      <w:r>
        <w:rPr>
          <w:rFonts w:ascii="Arial" w:hAnsi="Arial" w:cs="Arial"/>
          <w:b/>
          <w:sz w:val="18"/>
          <w:szCs w:val="18"/>
        </w:rPr>
        <w:t xml:space="preserve"> </w:t>
      </w:r>
      <w:proofErr w:type="spellStart"/>
      <w:r>
        <w:rPr>
          <w:rFonts w:ascii="Arial" w:hAnsi="Arial" w:cs="Arial"/>
          <w:b/>
          <w:sz w:val="18"/>
          <w:szCs w:val="18"/>
        </w:rPr>
        <w:t>Cost</w:t>
      </w:r>
      <w:proofErr w:type="spellEnd"/>
      <w:r>
        <w:rPr>
          <w:rFonts w:ascii="Arial" w:hAnsi="Arial" w:cs="Arial"/>
          <w:b/>
          <w:sz w:val="18"/>
          <w:szCs w:val="18"/>
        </w:rPr>
        <w:t>:</w:t>
      </w:r>
      <w:r>
        <w:rPr>
          <w:rFonts w:ascii="Arial" w:hAnsi="Arial" w:cs="Arial"/>
          <w:sz w:val="18"/>
          <w:szCs w:val="18"/>
        </w:rPr>
        <w:t xml:space="preserve"> de acuerdo a cada aerolínea o servicio contratado con pago directo </w:t>
      </w:r>
    </w:p>
    <w:p w14:paraId="52A3E130" w14:textId="77777777" w:rsidR="00454888" w:rsidRPr="00AD4CA3" w:rsidRDefault="00454888" w:rsidP="00D464BE">
      <w:pPr>
        <w:numPr>
          <w:ilvl w:val="0"/>
          <w:numId w:val="6"/>
        </w:numPr>
        <w:spacing w:after="0" w:line="240" w:lineRule="auto"/>
        <w:jc w:val="both"/>
        <w:rPr>
          <w:rFonts w:ascii="Arial" w:hAnsi="Arial" w:cs="Arial"/>
          <w:sz w:val="18"/>
          <w:szCs w:val="18"/>
        </w:rPr>
      </w:pPr>
      <w:r w:rsidRPr="00F928E6">
        <w:rPr>
          <w:rFonts w:ascii="Arial" w:hAnsi="Arial" w:cs="Arial"/>
          <w:sz w:val="18"/>
          <w:szCs w:val="18"/>
        </w:rPr>
        <w:t>El Che</w:t>
      </w:r>
      <w:r>
        <w:rPr>
          <w:rFonts w:ascii="Arial" w:hAnsi="Arial" w:cs="Arial"/>
          <w:sz w:val="18"/>
          <w:szCs w:val="18"/>
        </w:rPr>
        <w:t>c</w:t>
      </w:r>
      <w:r w:rsidRPr="00F928E6">
        <w:rPr>
          <w:rFonts w:ascii="Arial" w:hAnsi="Arial" w:cs="Arial"/>
          <w:sz w:val="18"/>
          <w:szCs w:val="18"/>
        </w:rPr>
        <w:t>k</w:t>
      </w:r>
      <w:r>
        <w:rPr>
          <w:rFonts w:ascii="Arial" w:hAnsi="Arial" w:cs="Arial"/>
          <w:sz w:val="18"/>
          <w:szCs w:val="18"/>
        </w:rPr>
        <w:t xml:space="preserve"> in</w:t>
      </w:r>
      <w:r w:rsidRPr="00F928E6">
        <w:rPr>
          <w:rFonts w:ascii="Arial" w:hAnsi="Arial" w:cs="Arial"/>
          <w:sz w:val="18"/>
          <w:szCs w:val="18"/>
        </w:rPr>
        <w:t xml:space="preserve"> en los hoteles inicia a partir de las 15:</w:t>
      </w:r>
      <w:r>
        <w:rPr>
          <w:rFonts w:ascii="Arial" w:hAnsi="Arial" w:cs="Arial"/>
          <w:sz w:val="18"/>
          <w:szCs w:val="18"/>
        </w:rPr>
        <w:t xml:space="preserve">00 pm hora local de la ciudad de destino y el </w:t>
      </w:r>
      <w:proofErr w:type="spellStart"/>
      <w:r>
        <w:rPr>
          <w:rFonts w:ascii="Arial" w:hAnsi="Arial" w:cs="Arial"/>
          <w:sz w:val="18"/>
          <w:szCs w:val="18"/>
        </w:rPr>
        <w:t>check</w:t>
      </w:r>
      <w:proofErr w:type="spellEnd"/>
      <w:r>
        <w:rPr>
          <w:rFonts w:ascii="Arial" w:hAnsi="Arial" w:cs="Arial"/>
          <w:sz w:val="18"/>
          <w:szCs w:val="18"/>
        </w:rPr>
        <w:t xml:space="preserve"> out inicia a las 12:00 pm hora local de la ciudad de destino.</w:t>
      </w:r>
    </w:p>
    <w:p w14:paraId="7402CB1F" w14:textId="77777777" w:rsidR="00454888" w:rsidRDefault="00454888" w:rsidP="00454888">
      <w:pPr>
        <w:pStyle w:val="xmsonormal"/>
        <w:spacing w:before="0" w:beforeAutospacing="0" w:after="0" w:afterAutospacing="0"/>
        <w:jc w:val="center"/>
        <w:rPr>
          <w:rFonts w:ascii="Arial" w:hAnsi="Arial" w:cs="Arial"/>
          <w:color w:val="000000"/>
        </w:rPr>
      </w:pPr>
      <w:r>
        <w:rPr>
          <w:rFonts w:ascii="Arial" w:hAnsi="Arial" w:cs="Arial"/>
          <w:b/>
          <w:bCs/>
          <w:color w:val="000000"/>
          <w:sz w:val="18"/>
          <w:szCs w:val="18"/>
        </w:rPr>
        <w:t> </w:t>
      </w:r>
    </w:p>
    <w:p w14:paraId="2A37588D" w14:textId="77777777" w:rsidR="00454888" w:rsidRDefault="00454888" w:rsidP="00454888">
      <w:pPr>
        <w:pStyle w:val="xmsonormal"/>
        <w:spacing w:before="0" w:beforeAutospacing="0" w:after="0" w:afterAutospacing="0"/>
        <w:jc w:val="center"/>
        <w:rPr>
          <w:rFonts w:ascii="Arial" w:hAnsi="Arial" w:cs="Arial"/>
          <w:color w:val="000000"/>
        </w:rPr>
      </w:pPr>
      <w:r>
        <w:rPr>
          <w:rFonts w:ascii="Arial" w:hAnsi="Arial" w:cs="Arial"/>
          <w:b/>
          <w:bCs/>
          <w:color w:val="000000"/>
          <w:sz w:val="18"/>
          <w:szCs w:val="18"/>
        </w:rPr>
        <w:t>ACEPTACION CONDICIONES GENERALES</w:t>
      </w:r>
    </w:p>
    <w:p w14:paraId="284CEF78" w14:textId="77777777" w:rsidR="00454888" w:rsidRDefault="00454888" w:rsidP="00454888">
      <w:pPr>
        <w:pStyle w:val="xmsonormal"/>
        <w:spacing w:before="0" w:beforeAutospacing="0" w:after="0" w:afterAutospacing="0"/>
        <w:jc w:val="center"/>
        <w:rPr>
          <w:rFonts w:ascii="Arial" w:hAnsi="Arial" w:cs="Arial"/>
          <w:color w:val="000000"/>
        </w:rPr>
      </w:pPr>
      <w:r>
        <w:rPr>
          <w:rFonts w:ascii="Arial" w:hAnsi="Arial" w:cs="Arial"/>
          <w:b/>
          <w:bCs/>
          <w:color w:val="000000"/>
          <w:sz w:val="18"/>
          <w:szCs w:val="18"/>
        </w:rPr>
        <w:t> </w:t>
      </w:r>
    </w:p>
    <w:p w14:paraId="2A8B84B2" w14:textId="77777777" w:rsidR="00454888" w:rsidRPr="00AD4CA3" w:rsidRDefault="00454888" w:rsidP="00454888">
      <w:pPr>
        <w:spacing w:after="0"/>
        <w:jc w:val="both"/>
        <w:rPr>
          <w:rFonts w:ascii="Arial" w:hAnsi="Arial" w:cs="Arial"/>
          <w:sz w:val="18"/>
          <w:szCs w:val="18"/>
        </w:rPr>
      </w:pPr>
      <w:r w:rsidRPr="00AD4CA3">
        <w:rPr>
          <w:rFonts w:ascii="Arial" w:hAnsi="Arial" w:cs="Arial"/>
          <w:sz w:val="18"/>
          <w:szCs w:val="18"/>
        </w:rPr>
        <w:t xml:space="preserve">Travel Plans SAS, da por entendido y aceptado todas las condiciones generales descritas en este </w:t>
      </w:r>
      <w:r>
        <w:rPr>
          <w:rFonts w:ascii="Arial" w:hAnsi="Arial" w:cs="Arial"/>
          <w:sz w:val="18"/>
          <w:szCs w:val="18"/>
        </w:rPr>
        <w:t>Documento</w:t>
      </w:r>
      <w:r w:rsidRPr="00AD4CA3">
        <w:rPr>
          <w:rFonts w:ascii="Arial" w:hAnsi="Arial" w:cs="Arial"/>
          <w:sz w:val="18"/>
          <w:szCs w:val="18"/>
        </w:rPr>
        <w:t>, una vez se inicie el proceso de reserva y haya ingresado el depósito correspondiente a nuestras oficinas po</w:t>
      </w:r>
      <w:r>
        <w:rPr>
          <w:rFonts w:ascii="Arial" w:hAnsi="Arial" w:cs="Arial"/>
          <w:sz w:val="18"/>
          <w:szCs w:val="18"/>
        </w:rPr>
        <w:t>r parte de la agencia de viajes, Free Lance y el pasajero.</w:t>
      </w:r>
      <w:r w:rsidRPr="00AD4CA3">
        <w:rPr>
          <w:rFonts w:ascii="Arial" w:hAnsi="Arial" w:cs="Arial"/>
          <w:sz w:val="18"/>
          <w:szCs w:val="18"/>
        </w:rPr>
        <w:t xml:space="preserve">  </w:t>
      </w:r>
    </w:p>
    <w:p w14:paraId="456E59AF" w14:textId="77777777" w:rsidR="00454888" w:rsidRDefault="00454888" w:rsidP="00454888">
      <w:pPr>
        <w:pStyle w:val="xmsonormal"/>
        <w:spacing w:before="0" w:beforeAutospacing="0" w:after="0" w:afterAutospacing="0"/>
        <w:rPr>
          <w:rFonts w:ascii="Arial" w:hAnsi="Arial" w:cs="Arial"/>
          <w:color w:val="000000"/>
        </w:rPr>
      </w:pPr>
      <w:r>
        <w:rPr>
          <w:rFonts w:ascii="Arial" w:hAnsi="Arial" w:cs="Arial"/>
          <w:color w:val="000000"/>
          <w:sz w:val="18"/>
          <w:szCs w:val="18"/>
        </w:rPr>
        <w:t> </w:t>
      </w:r>
    </w:p>
    <w:p w14:paraId="3573712E" w14:textId="77777777" w:rsidR="00454888" w:rsidRPr="001D07FC" w:rsidRDefault="00454888" w:rsidP="00454888">
      <w:pPr>
        <w:shd w:val="clear" w:color="auto" w:fill="FFFFFF"/>
        <w:spacing w:after="0" w:line="240" w:lineRule="auto"/>
        <w:jc w:val="both"/>
        <w:rPr>
          <w:rFonts w:ascii="Arial" w:eastAsia="Times New Roman" w:hAnsi="Arial" w:cs="Arial"/>
          <w:color w:val="000000"/>
          <w:sz w:val="24"/>
          <w:szCs w:val="24"/>
          <w:lang w:eastAsia="es-CO"/>
        </w:rPr>
      </w:pPr>
      <w:r w:rsidRPr="001D07FC">
        <w:rPr>
          <w:rFonts w:ascii="Arial" w:eastAsia="Times New Roman" w:hAnsi="Arial" w:cs="Arial"/>
          <w:b/>
          <w:bCs/>
          <w:color w:val="000000"/>
          <w:sz w:val="18"/>
          <w:szCs w:val="18"/>
          <w:lang w:eastAsia="es-CO"/>
        </w:rPr>
        <w:t>CLAUSULAS DE RESPONSABILIDAD</w:t>
      </w:r>
    </w:p>
    <w:p w14:paraId="28C9CD0D" w14:textId="77777777" w:rsidR="00454888" w:rsidRDefault="00454888" w:rsidP="00454888">
      <w:pPr>
        <w:shd w:val="clear" w:color="auto" w:fill="FFFFFF"/>
        <w:spacing w:after="0" w:line="240" w:lineRule="auto"/>
        <w:jc w:val="both"/>
        <w:rPr>
          <w:rFonts w:ascii="Arial" w:eastAsia="Times New Roman" w:hAnsi="Arial" w:cs="Arial"/>
          <w:color w:val="000000"/>
          <w:sz w:val="18"/>
          <w:szCs w:val="18"/>
          <w:lang w:eastAsia="es-CO"/>
        </w:rPr>
      </w:pPr>
      <w:r w:rsidRPr="001D07FC">
        <w:rPr>
          <w:rFonts w:ascii="Arial" w:eastAsia="Times New Roman" w:hAnsi="Arial" w:cs="Arial"/>
          <w:b/>
          <w:bCs/>
          <w:color w:val="000000"/>
          <w:sz w:val="18"/>
          <w:szCs w:val="18"/>
          <w:lang w:eastAsia="es-CO"/>
        </w:rPr>
        <w:t>TRAVEL PLANS SAS con </w:t>
      </w:r>
      <w:r w:rsidRPr="001D07FC">
        <w:rPr>
          <w:rFonts w:ascii="Arial" w:eastAsia="Times New Roman" w:hAnsi="Arial" w:cs="Arial"/>
          <w:color w:val="000000"/>
          <w:sz w:val="18"/>
          <w:szCs w:val="18"/>
          <w:lang w:eastAsia="es-CO"/>
        </w:rPr>
        <w:t>licencia del Ministerio de Comercio, Industria y Turismo</w:t>
      </w:r>
      <w:r w:rsidRPr="001D07FC">
        <w:rPr>
          <w:rFonts w:ascii="Arial" w:eastAsia="Times New Roman" w:hAnsi="Arial" w:cs="Arial"/>
          <w:b/>
          <w:bCs/>
          <w:color w:val="000000"/>
          <w:sz w:val="18"/>
          <w:szCs w:val="18"/>
          <w:lang w:eastAsia="es-CO"/>
        </w:rPr>
        <w:t> RNT 24006 Y 40956</w:t>
      </w:r>
      <w:r w:rsidRPr="001D07FC">
        <w:rPr>
          <w:rFonts w:ascii="Arial" w:eastAsia="Times New Roman" w:hAnsi="Arial" w:cs="Arial"/>
          <w:color w:val="000000"/>
          <w:sz w:val="18"/>
          <w:szCs w:val="18"/>
          <w:lang w:eastAsia="es-CO"/>
        </w:rPr>
        <w:t>y los prestadores de servicios, se acoge en su totalidad a la cláusula de responsabilidad contenida en la ley 300 de 1996 y sus posteriores reformas, Nuestra empresa, dando cumplimiento al art 16 y 17 de la ley 679 de 2001, advierte sobre las consecuencias legales de la explotación y abuso sexual de menores de edad.</w:t>
      </w:r>
      <w:r w:rsidRPr="001D07FC">
        <w:rPr>
          <w:rFonts w:ascii="Arial" w:eastAsia="Times New Roman" w:hAnsi="Arial" w:cs="Arial"/>
          <w:b/>
          <w:bCs/>
          <w:color w:val="000000"/>
          <w:sz w:val="18"/>
          <w:szCs w:val="18"/>
          <w:lang w:eastAsia="es-CO"/>
        </w:rPr>
        <w:t> </w:t>
      </w:r>
      <w:r w:rsidRPr="001D07FC">
        <w:rPr>
          <w:rFonts w:ascii="Arial" w:eastAsia="Times New Roman" w:hAnsi="Arial" w:cs="Arial"/>
          <w:color w:val="000000"/>
          <w:sz w:val="18"/>
          <w:szCs w:val="18"/>
          <w:lang w:eastAsia="es-CO"/>
        </w:rPr>
        <w:t>Nuestra empresa comprometida con la resolución 3860 del 2005, donde se relaciona la sostenibilidad Turística. Travel Plans SAS comprometida con la ley 17 de 1981 por la cual se aprueba la "Convención sobre el Comercio Internacional de Especies Amenazadas de Fauna y Flora Silvestres", suscrita en Washington, D.C. el 3 de marzo de 1973.</w:t>
      </w:r>
    </w:p>
    <w:p w14:paraId="60CC2F4E" w14:textId="77777777" w:rsidR="00454888" w:rsidRDefault="00454888" w:rsidP="00454888">
      <w:pPr>
        <w:shd w:val="clear" w:color="auto" w:fill="FFFFFF"/>
        <w:spacing w:after="0" w:line="240" w:lineRule="auto"/>
        <w:jc w:val="both"/>
        <w:rPr>
          <w:rFonts w:ascii="Arial" w:eastAsia="Times New Roman" w:hAnsi="Arial" w:cs="Arial"/>
          <w:color w:val="000000"/>
          <w:sz w:val="18"/>
          <w:szCs w:val="18"/>
          <w:lang w:eastAsia="es-CO"/>
        </w:rPr>
      </w:pPr>
    </w:p>
    <w:p w14:paraId="143FBD66" w14:textId="77777777" w:rsidR="00454888" w:rsidRPr="003E2F50" w:rsidRDefault="00454888" w:rsidP="00454888">
      <w:pPr>
        <w:shd w:val="clear" w:color="auto" w:fill="FFFFFF"/>
        <w:spacing w:after="0" w:line="240" w:lineRule="auto"/>
        <w:jc w:val="both"/>
        <w:rPr>
          <w:rFonts w:ascii="Arial" w:eastAsia="Times New Roman" w:hAnsi="Arial" w:cs="Arial"/>
          <w:b/>
          <w:bCs/>
          <w:color w:val="000000"/>
          <w:sz w:val="18"/>
          <w:szCs w:val="18"/>
          <w:lang w:eastAsia="es-CO"/>
        </w:rPr>
      </w:pPr>
      <w:r w:rsidRPr="003E2F50">
        <w:rPr>
          <w:rFonts w:ascii="Arial" w:eastAsia="Times New Roman" w:hAnsi="Arial" w:cs="Arial"/>
          <w:b/>
          <w:bCs/>
          <w:color w:val="000000"/>
          <w:sz w:val="18"/>
          <w:szCs w:val="18"/>
          <w:lang w:eastAsia="es-CO"/>
        </w:rPr>
        <w:t>LEY DE PROTECCION DE DATOS PERSONALES</w:t>
      </w:r>
    </w:p>
    <w:p w14:paraId="6C51A168" w14:textId="77777777" w:rsidR="00454888" w:rsidRPr="00E8308F" w:rsidRDefault="00454888" w:rsidP="00454888">
      <w:pPr>
        <w:pStyle w:val="font8"/>
        <w:spacing w:before="0" w:beforeAutospacing="0" w:after="0" w:afterAutospacing="0"/>
        <w:jc w:val="both"/>
        <w:textAlignment w:val="baseline"/>
        <w:rPr>
          <w:rFonts w:ascii="Arial" w:hAnsi="Arial" w:cs="Arial"/>
          <w:sz w:val="18"/>
          <w:szCs w:val="18"/>
        </w:rPr>
      </w:pPr>
      <w:r w:rsidRPr="00E8308F">
        <w:rPr>
          <w:rFonts w:ascii="Arial" w:hAnsi="Arial" w:cs="Arial"/>
          <w:b/>
          <w:bCs/>
          <w:sz w:val="18"/>
          <w:szCs w:val="18"/>
          <w:bdr w:val="none" w:sz="0" w:space="0" w:color="auto" w:frame="1"/>
        </w:rPr>
        <w:t>Ley 1581 de 2012. "ley de protección de datos personales"</w:t>
      </w:r>
    </w:p>
    <w:p w14:paraId="12AA0B32" w14:textId="77777777" w:rsidR="00454888" w:rsidRPr="00E8308F" w:rsidRDefault="00454888" w:rsidP="00454888">
      <w:pPr>
        <w:pStyle w:val="font8"/>
        <w:spacing w:before="0" w:beforeAutospacing="0" w:after="0" w:afterAutospacing="0"/>
        <w:jc w:val="both"/>
        <w:textAlignment w:val="baseline"/>
        <w:rPr>
          <w:rFonts w:ascii="Arial" w:hAnsi="Arial" w:cs="Arial"/>
          <w:sz w:val="18"/>
          <w:szCs w:val="18"/>
        </w:rPr>
      </w:pPr>
      <w:r w:rsidRPr="00E8308F">
        <w:rPr>
          <w:rFonts w:ascii="Arial" w:hAnsi="Arial" w:cs="Arial"/>
          <w:sz w:val="18"/>
          <w:szCs w:val="18"/>
          <w:bdr w:val="none" w:sz="0" w:space="0" w:color="auto" w:frame="1"/>
        </w:rPr>
        <w:t>La Ley de Protección de Datos Personales reconoce y protege el derecho que tienen todas las personas a conocer, actualizar y rectificar las informaciones que se hayan recogido sobre ellas en bases de datos o archivos que sean susceptibles de tratamiento por entidades de naturaleza pública o privada.</w:t>
      </w:r>
    </w:p>
    <w:p w14:paraId="207C2CBF" w14:textId="77777777" w:rsidR="00454888" w:rsidRPr="00E8308F" w:rsidRDefault="00454888" w:rsidP="00454888">
      <w:pPr>
        <w:pStyle w:val="font8"/>
        <w:spacing w:before="0" w:beforeAutospacing="0" w:after="0" w:afterAutospacing="0"/>
        <w:jc w:val="both"/>
        <w:textAlignment w:val="baseline"/>
        <w:rPr>
          <w:rFonts w:ascii="Arial" w:hAnsi="Arial" w:cs="Arial"/>
          <w:sz w:val="18"/>
          <w:szCs w:val="18"/>
        </w:rPr>
      </w:pPr>
      <w:r w:rsidRPr="00E8308F">
        <w:rPr>
          <w:rFonts w:ascii="Arial" w:hAnsi="Arial" w:cs="Arial"/>
          <w:sz w:val="18"/>
          <w:szCs w:val="18"/>
        </w:rPr>
        <w:br/>
      </w:r>
      <w:r w:rsidRPr="00E8308F">
        <w:rPr>
          <w:rFonts w:ascii="Arial" w:hAnsi="Arial" w:cs="Arial"/>
          <w:sz w:val="18"/>
          <w:szCs w:val="18"/>
          <w:bdr w:val="none" w:sz="0" w:space="0" w:color="auto" w:frame="1"/>
        </w:rPr>
        <w:t>Cuando hablamos de datos personales nos referimos a toda aquella información asociada a una persona y que permite su identificación. Por ejemplo, su documento de identidad, el lugar de nacimiento, estado civil, edad, lugar de residencia, trayectoria académica, laboral, o profesional. Existe también información más sensible como su estado de salud, sus características físicas, ideología política, vida sexual, entre otros aspectos.</w:t>
      </w:r>
    </w:p>
    <w:p w14:paraId="56CD5BF9" w14:textId="77777777" w:rsidR="00454888" w:rsidRPr="00E8308F" w:rsidRDefault="00454888" w:rsidP="00454888">
      <w:pPr>
        <w:shd w:val="clear" w:color="auto" w:fill="FFFFFF"/>
        <w:spacing w:after="0" w:line="240" w:lineRule="auto"/>
        <w:jc w:val="both"/>
        <w:rPr>
          <w:rFonts w:ascii="Arial" w:eastAsia="Times New Roman" w:hAnsi="Arial" w:cs="Arial"/>
          <w:sz w:val="18"/>
          <w:szCs w:val="18"/>
          <w:lang w:eastAsia="es-CO"/>
        </w:rPr>
      </w:pPr>
    </w:p>
    <w:p w14:paraId="1F4E4F54" w14:textId="77777777" w:rsidR="00454888" w:rsidRDefault="00454888" w:rsidP="00454888">
      <w:pPr>
        <w:pStyle w:val="xmsonormal"/>
        <w:spacing w:before="0" w:beforeAutospacing="0" w:after="0" w:afterAutospacing="0"/>
        <w:jc w:val="both"/>
        <w:rPr>
          <w:rFonts w:ascii="Arial" w:hAnsi="Arial" w:cs="Arial"/>
          <w:color w:val="000000"/>
        </w:rPr>
      </w:pPr>
    </w:p>
    <w:p w14:paraId="1A460443" w14:textId="77777777" w:rsidR="00454888" w:rsidRDefault="00454888" w:rsidP="00454888">
      <w:pPr>
        <w:pStyle w:val="xmsonormal"/>
        <w:spacing w:before="0" w:beforeAutospacing="0" w:after="0" w:afterAutospacing="0"/>
        <w:jc w:val="center"/>
        <w:rPr>
          <w:rFonts w:ascii="Arial" w:hAnsi="Arial" w:cs="Arial"/>
          <w:color w:val="000000"/>
        </w:rPr>
      </w:pPr>
      <w:r>
        <w:rPr>
          <w:rFonts w:ascii="Arial" w:hAnsi="Arial" w:cs="Arial"/>
          <w:b/>
          <w:bCs/>
          <w:color w:val="002060"/>
          <w:sz w:val="18"/>
          <w:szCs w:val="18"/>
        </w:rPr>
        <w:t xml:space="preserve">VIGENCIA DEL PROGRAMA SEGÚN LA INDICADA  </w:t>
      </w:r>
    </w:p>
    <w:p w14:paraId="0B1E4167" w14:textId="77777777" w:rsidR="00454888" w:rsidRDefault="00454888" w:rsidP="00454888">
      <w:pPr>
        <w:pStyle w:val="xmsonormal"/>
        <w:spacing w:before="0" w:beforeAutospacing="0" w:after="0" w:afterAutospacing="0"/>
        <w:jc w:val="center"/>
        <w:rPr>
          <w:rFonts w:ascii="Arial" w:hAnsi="Arial" w:cs="Arial"/>
          <w:b/>
          <w:bCs/>
          <w:color w:val="002060"/>
          <w:sz w:val="18"/>
          <w:szCs w:val="18"/>
        </w:rPr>
      </w:pPr>
      <w:r>
        <w:rPr>
          <w:rFonts w:ascii="Arial" w:hAnsi="Arial" w:cs="Arial"/>
          <w:b/>
          <w:bCs/>
          <w:color w:val="002060"/>
          <w:sz w:val="18"/>
          <w:szCs w:val="18"/>
        </w:rPr>
        <w:t>TODOS LOS PRECIOS ESTAN SUJETOS A CAMBIO SIN PREVIO AVISO</w:t>
      </w:r>
    </w:p>
    <w:p w14:paraId="22BFD5B3" w14:textId="77777777" w:rsidR="00454888" w:rsidRDefault="00454888" w:rsidP="00454888">
      <w:pPr>
        <w:pStyle w:val="xmsonormal"/>
        <w:spacing w:before="0" w:beforeAutospacing="0" w:after="0" w:afterAutospacing="0"/>
        <w:jc w:val="center"/>
        <w:rPr>
          <w:rFonts w:ascii="Arial" w:hAnsi="Arial" w:cs="Arial"/>
          <w:b/>
          <w:bCs/>
          <w:color w:val="002060"/>
          <w:sz w:val="18"/>
          <w:szCs w:val="18"/>
        </w:rPr>
      </w:pPr>
      <w:r>
        <w:rPr>
          <w:rFonts w:ascii="Arial" w:hAnsi="Arial" w:cs="Arial"/>
          <w:b/>
          <w:bCs/>
          <w:color w:val="002060"/>
          <w:sz w:val="18"/>
          <w:szCs w:val="18"/>
        </w:rPr>
        <w:t>ACTUALIZACION ENERO 02 DE 2022</w:t>
      </w:r>
    </w:p>
    <w:p w14:paraId="3476003B" w14:textId="77777777" w:rsidR="00454888" w:rsidRDefault="00454888" w:rsidP="00454888">
      <w:pPr>
        <w:pStyle w:val="xmsonormal"/>
        <w:spacing w:before="0" w:beforeAutospacing="0" w:after="0" w:afterAutospacing="0"/>
        <w:jc w:val="center"/>
        <w:rPr>
          <w:rFonts w:ascii="Arial" w:hAnsi="Arial" w:cs="Arial"/>
          <w:b/>
          <w:bCs/>
          <w:color w:val="002060"/>
          <w:sz w:val="18"/>
          <w:szCs w:val="18"/>
        </w:rPr>
      </w:pPr>
      <w:r>
        <w:rPr>
          <w:rFonts w:ascii="Arial" w:hAnsi="Arial" w:cs="Arial"/>
          <w:b/>
          <w:bCs/>
          <w:color w:val="002060"/>
          <w:sz w:val="18"/>
          <w:szCs w:val="18"/>
        </w:rPr>
        <w:t xml:space="preserve">CONSULTE NUESTRA PAGINA WEB </w:t>
      </w:r>
      <w:hyperlink r:id="rId10" w:history="1">
        <w:r w:rsidRPr="000354FF">
          <w:rPr>
            <w:rStyle w:val="Hipervnculo"/>
            <w:rFonts w:ascii="Arial" w:hAnsi="Arial" w:cs="Arial"/>
            <w:b/>
            <w:bCs/>
            <w:sz w:val="18"/>
            <w:szCs w:val="18"/>
          </w:rPr>
          <w:t>WWW.TRAVELPLANS.COM.CO</w:t>
        </w:r>
      </w:hyperlink>
    </w:p>
    <w:p w14:paraId="2DF3A6DC" w14:textId="77777777" w:rsidR="00454888" w:rsidRDefault="00454888" w:rsidP="00454888">
      <w:pPr>
        <w:pStyle w:val="xmsonormal"/>
        <w:spacing w:before="0" w:beforeAutospacing="0" w:after="0" w:afterAutospacing="0"/>
        <w:jc w:val="center"/>
        <w:rPr>
          <w:rFonts w:ascii="Arial" w:hAnsi="Arial" w:cs="Arial"/>
          <w:color w:val="000000"/>
        </w:rPr>
      </w:pPr>
      <w:r>
        <w:rPr>
          <w:rFonts w:ascii="Arial" w:hAnsi="Arial" w:cs="Arial"/>
          <w:b/>
          <w:bCs/>
          <w:color w:val="002060"/>
          <w:sz w:val="18"/>
          <w:szCs w:val="18"/>
        </w:rPr>
        <w:t>Sugerencias o reclamos puede escribir al correo gerencia@travelplans.com.co</w:t>
      </w:r>
    </w:p>
    <w:p w14:paraId="77550E13" w14:textId="77777777" w:rsidR="00454888" w:rsidRPr="00217766" w:rsidRDefault="00454888" w:rsidP="00454888">
      <w:pPr>
        <w:spacing w:after="0" w:line="240" w:lineRule="auto"/>
        <w:jc w:val="center"/>
        <w:rPr>
          <w:rFonts w:ascii="Century Gothic" w:hAnsi="Century Gothic"/>
          <w:sz w:val="20"/>
        </w:rPr>
      </w:pPr>
      <w:r>
        <w:rPr>
          <w:rFonts w:ascii="Arial" w:hAnsi="Arial" w:cs="Arial"/>
          <w:color w:val="000000"/>
        </w:rPr>
        <w:t>Quedamos pendientes de sus noticias para</w:t>
      </w:r>
      <w:r w:rsidRPr="00217766">
        <w:rPr>
          <w:rFonts w:ascii="Arial" w:hAnsi="Arial" w:cs="Arial"/>
          <w:color w:val="000000"/>
        </w:rPr>
        <w:t xml:space="preserve"> </w:t>
      </w:r>
      <w:r>
        <w:rPr>
          <w:rFonts w:ascii="Arial" w:hAnsi="Arial" w:cs="Arial"/>
          <w:color w:val="000000"/>
        </w:rPr>
        <w:t>que disfrute de su viaje</w:t>
      </w:r>
    </w:p>
    <w:p w14:paraId="1509EC09" w14:textId="77777777" w:rsidR="00454888" w:rsidRPr="00442BCD" w:rsidRDefault="00454888" w:rsidP="00454888"/>
    <w:p w14:paraId="759B515F" w14:textId="77777777" w:rsidR="00267153" w:rsidRPr="00441D13" w:rsidRDefault="00267153" w:rsidP="009F76A0">
      <w:pPr>
        <w:pStyle w:val="Ttulo1"/>
        <w:spacing w:before="0" w:line="240" w:lineRule="auto"/>
        <w:jc w:val="center"/>
        <w:rPr>
          <w:rFonts w:ascii="Arial" w:hAnsi="Arial" w:cs="Arial"/>
          <w:color w:val="000000"/>
          <w:sz w:val="18"/>
          <w:szCs w:val="18"/>
        </w:rPr>
      </w:pPr>
    </w:p>
    <w:sectPr w:rsidR="00267153" w:rsidRPr="00441D13" w:rsidSect="004852DF">
      <w:headerReference w:type="even" r:id="rId11"/>
      <w:headerReference w:type="default" r:id="rId12"/>
      <w:footerReference w:type="default" r:id="rId13"/>
      <w:headerReference w:type="first" r:id="rId14"/>
      <w:pgSz w:w="12240" w:h="15840"/>
      <w:pgMar w:top="1440" w:right="1325" w:bottom="1440" w:left="1080" w:header="567" w:footer="567" w:gutter="0"/>
      <w:pgBorders w:offsetFrom="page">
        <w:top w:val="single" w:sz="24" w:space="24" w:color="C00000"/>
        <w:left w:val="single" w:sz="24" w:space="24" w:color="C00000"/>
        <w:bottom w:val="single" w:sz="24" w:space="24" w:color="C00000"/>
        <w:right w:val="single" w:sz="2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54E82" w14:textId="77777777" w:rsidR="00D7575E" w:rsidRDefault="00D7575E" w:rsidP="00D73CC3">
      <w:pPr>
        <w:spacing w:after="0" w:line="240" w:lineRule="auto"/>
      </w:pPr>
      <w:r>
        <w:separator/>
      </w:r>
    </w:p>
  </w:endnote>
  <w:endnote w:type="continuationSeparator" w:id="0">
    <w:p w14:paraId="15E35C9C" w14:textId="77777777" w:rsidR="00D7575E" w:rsidRDefault="00D7575E" w:rsidP="00D73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E422A" w14:textId="77777777" w:rsidR="00DE288F" w:rsidRPr="00EE2952" w:rsidRDefault="00DE288F" w:rsidP="00845EF9">
    <w:pPr>
      <w:pStyle w:val="Piedepgina"/>
      <w:jc w:val="center"/>
      <w:rPr>
        <w:sz w:val="16"/>
        <w:szCs w:val="16"/>
      </w:rPr>
    </w:pPr>
    <w:r w:rsidRPr="00A926B6">
      <w:rPr>
        <w:sz w:val="16"/>
        <w:szCs w:val="16"/>
      </w:rPr>
      <w:t xml:space="preserve">Consúltenos su próximo viaje: Europa, Alaska, Estados Unidos, México, Panamá, Medio y Lejano Oriente. </w:t>
    </w:r>
    <w:r w:rsidRPr="00EE2952">
      <w:rPr>
        <w:sz w:val="16"/>
        <w:szCs w:val="16"/>
      </w:rPr>
      <w:t>Cruceros</w:t>
    </w:r>
  </w:p>
  <w:p w14:paraId="7D1D1CB2" w14:textId="77777777" w:rsidR="00DE288F" w:rsidRPr="002B1C2C" w:rsidRDefault="00DE288F" w:rsidP="00845EF9">
    <w:pPr>
      <w:pStyle w:val="Piedepgina"/>
      <w:jc w:val="center"/>
      <w:rPr>
        <w:rFonts w:ascii="Arial" w:hAnsi="Arial" w:cs="Arial"/>
        <w:sz w:val="20"/>
        <w:szCs w:val="20"/>
      </w:rPr>
    </w:pPr>
    <w:r w:rsidRPr="00E3757B">
      <w:rPr>
        <w:sz w:val="16"/>
        <w:szCs w:val="16"/>
      </w:rPr>
      <w:t xml:space="preserve">NIT 900423508-1. RNT.24006 email: </w:t>
    </w:r>
    <w:hyperlink r:id="rId1" w:history="1">
      <w:r w:rsidR="009F76A0" w:rsidRPr="00E3757B">
        <w:rPr>
          <w:rStyle w:val="Hipervnculo"/>
          <w:sz w:val="16"/>
          <w:szCs w:val="16"/>
        </w:rPr>
        <w:t>gerencia@travelplans.com</w:t>
      </w:r>
    </w:hyperlink>
    <w:r w:rsidRPr="00E3757B">
      <w:rPr>
        <w:sz w:val="16"/>
        <w:szCs w:val="16"/>
      </w:rPr>
      <w:t>.co</w:t>
    </w:r>
    <w:r w:rsidR="00277625" w:rsidRPr="00E3757B">
      <w:rPr>
        <w:sz w:val="16"/>
        <w:szCs w:val="16"/>
      </w:rPr>
      <w:t xml:space="preserve"> Av. </w:t>
    </w:r>
    <w:proofErr w:type="gramStart"/>
    <w:r w:rsidR="00277625" w:rsidRPr="002B1C2C">
      <w:rPr>
        <w:sz w:val="16"/>
        <w:szCs w:val="16"/>
      </w:rPr>
      <w:t xml:space="preserve">Suba </w:t>
    </w:r>
    <w:r w:rsidR="002B1C2C" w:rsidRPr="002B1C2C">
      <w:rPr>
        <w:sz w:val="16"/>
        <w:szCs w:val="16"/>
      </w:rPr>
      <w:t xml:space="preserve"> No</w:t>
    </w:r>
    <w:proofErr w:type="gramEnd"/>
    <w:r w:rsidR="002B1C2C" w:rsidRPr="002B1C2C">
      <w:rPr>
        <w:sz w:val="16"/>
        <w:szCs w:val="16"/>
      </w:rPr>
      <w:t xml:space="preserve"> 115 -58 Centro Empresarial </w:t>
    </w:r>
    <w:proofErr w:type="spellStart"/>
    <w:r w:rsidR="002B1C2C" w:rsidRPr="002B1C2C">
      <w:rPr>
        <w:sz w:val="16"/>
        <w:szCs w:val="16"/>
      </w:rPr>
      <w:t>Ilarco</w:t>
    </w:r>
    <w:proofErr w:type="spellEnd"/>
    <w:r w:rsidR="002B1C2C" w:rsidRPr="002B1C2C">
      <w:rPr>
        <w:sz w:val="16"/>
        <w:szCs w:val="16"/>
      </w:rPr>
      <w:t xml:space="preserve"> Torre A </w:t>
    </w:r>
    <w:proofErr w:type="spellStart"/>
    <w:r w:rsidR="002B1C2C" w:rsidRPr="002B1C2C">
      <w:rPr>
        <w:sz w:val="16"/>
        <w:szCs w:val="16"/>
      </w:rPr>
      <w:t>Of</w:t>
    </w:r>
    <w:proofErr w:type="spellEnd"/>
    <w:r w:rsidR="002B1C2C" w:rsidRPr="002B1C2C">
      <w:rPr>
        <w:sz w:val="16"/>
        <w:szCs w:val="16"/>
      </w:rPr>
      <w:t xml:space="preserve"> 702</w:t>
    </w:r>
    <w:r w:rsidRPr="002B1C2C">
      <w:rPr>
        <w:sz w:val="16"/>
        <w:szCs w:val="16"/>
      </w:rPr>
      <w:t>.  Tel 571-</w:t>
    </w:r>
    <w:r w:rsidR="002B1C2C">
      <w:rPr>
        <w:sz w:val="16"/>
        <w:szCs w:val="16"/>
      </w:rPr>
      <w:t>2717294</w:t>
    </w:r>
    <w:r w:rsidRPr="002B1C2C">
      <w:rPr>
        <w:sz w:val="16"/>
        <w:szCs w:val="16"/>
      </w:rPr>
      <w:t xml:space="preserve"> Bogotá, Colombia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885D8" w14:textId="77777777" w:rsidR="00D7575E" w:rsidRDefault="00D7575E" w:rsidP="00D73CC3">
      <w:pPr>
        <w:spacing w:after="0" w:line="240" w:lineRule="auto"/>
      </w:pPr>
      <w:r>
        <w:separator/>
      </w:r>
    </w:p>
  </w:footnote>
  <w:footnote w:type="continuationSeparator" w:id="0">
    <w:p w14:paraId="4CD01776" w14:textId="77777777" w:rsidR="00D7575E" w:rsidRDefault="00D7575E" w:rsidP="00D73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3CE1" w14:textId="77777777" w:rsidR="00DE288F" w:rsidRDefault="00000000">
    <w:pPr>
      <w:pStyle w:val="Encabezado"/>
    </w:pPr>
    <w:r>
      <w:rPr>
        <w:noProof/>
        <w:lang w:eastAsia="es-CO"/>
      </w:rPr>
      <w:pict w14:anchorId="09FC1E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7812" o:spid="_x0000_s1026" type="#_x0000_t75" style="position:absolute;margin-left:0;margin-top:0;width:441.3pt;height:148.2pt;z-index:-251657216;mso-position-horizontal:center;mso-position-horizontal-relative:margin;mso-position-vertical:center;mso-position-vertical-relative:margin" o:allowincell="f">
          <v:imagedata r:id="rId1" o:title="Logo bas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5252" w14:textId="77777777" w:rsidR="00DE288F" w:rsidRPr="00845EF9" w:rsidRDefault="00556C28" w:rsidP="00ED79CE">
    <w:pPr>
      <w:pStyle w:val="Encabezado"/>
      <w:tabs>
        <w:tab w:val="clear" w:pos="4419"/>
        <w:tab w:val="clear" w:pos="8838"/>
        <w:tab w:val="center" w:pos="0"/>
        <w:tab w:val="right" w:pos="11057"/>
      </w:tabs>
      <w:jc w:val="center"/>
      <w:rPr>
        <w:sz w:val="4"/>
        <w:szCs w:val="4"/>
      </w:rPr>
    </w:pPr>
    <w:r w:rsidRPr="00B234CE">
      <w:rPr>
        <w:noProof/>
        <w:lang w:eastAsia="es-CO"/>
      </w:rPr>
      <w:drawing>
        <wp:anchor distT="0" distB="0" distL="114300" distR="114300" simplePos="0" relativeHeight="251661312" behindDoc="1" locked="0" layoutInCell="1" allowOverlap="1" wp14:anchorId="2825BF23" wp14:editId="4B226407">
          <wp:simplePos x="0" y="0"/>
          <wp:positionH relativeFrom="column">
            <wp:posOffset>0</wp:posOffset>
          </wp:positionH>
          <wp:positionV relativeFrom="paragraph">
            <wp:posOffset>0</wp:posOffset>
          </wp:positionV>
          <wp:extent cx="1828800" cy="5162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51625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13026" w14:textId="77777777" w:rsidR="00DE288F" w:rsidRDefault="00000000">
    <w:pPr>
      <w:pStyle w:val="Encabezado"/>
    </w:pPr>
    <w:r>
      <w:rPr>
        <w:noProof/>
        <w:lang w:eastAsia="es-CO"/>
      </w:rPr>
      <w:pict w14:anchorId="016430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7811" o:spid="_x0000_s1025" type="#_x0000_t75" style="position:absolute;margin-left:0;margin-top:0;width:441.3pt;height:148.2pt;z-index:-251658240;mso-position-horizontal:center;mso-position-horizontal-relative:margin;mso-position-vertical:center;mso-position-vertical-relative:margin" o:allowincell="f">
          <v:imagedata r:id="rId1" o:title="Logo bas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69pt;height:65.25pt" o:bullet="t">
        <v:imagedata r:id="rId1" o:title="Boton azul"/>
      </v:shape>
    </w:pict>
  </w:numPicBullet>
  <w:numPicBullet w:numPicBulletId="1">
    <w:pict>
      <v:shape id="_x0000_i1051" type="#_x0000_t75" style="width:65.25pt;height:66pt" o:bullet="t">
        <v:imagedata r:id="rId2" o:title="Boton rojo"/>
      </v:shape>
    </w:pict>
  </w:numPicBullet>
  <w:abstractNum w:abstractNumId="0" w15:restartNumberingAfterBreak="0">
    <w:nsid w:val="06E52C1D"/>
    <w:multiLevelType w:val="hybridMultilevel"/>
    <w:tmpl w:val="32B6BD9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0654B6"/>
    <w:multiLevelType w:val="hybridMultilevel"/>
    <w:tmpl w:val="1D303A6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7D452A4"/>
    <w:multiLevelType w:val="hybridMultilevel"/>
    <w:tmpl w:val="6F1263F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44775C5"/>
    <w:multiLevelType w:val="hybridMultilevel"/>
    <w:tmpl w:val="2A80C89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F6616A3"/>
    <w:multiLevelType w:val="hybridMultilevel"/>
    <w:tmpl w:val="2A462BF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25739CC"/>
    <w:multiLevelType w:val="hybridMultilevel"/>
    <w:tmpl w:val="87706F56"/>
    <w:lvl w:ilvl="0" w:tplc="B13E1690">
      <w:start w:val="1"/>
      <w:numFmt w:val="bullet"/>
      <w:lvlText w:val=""/>
      <w:lvlPicBulletId w:val="1"/>
      <w:lvlJc w:val="left"/>
      <w:pPr>
        <w:ind w:left="360" w:hanging="360"/>
      </w:pPr>
      <w:rPr>
        <w:rFonts w:ascii="Symbol" w:hAnsi="Symbol" w:hint="default"/>
        <w:color w:val="auto"/>
        <w:sz w:val="16"/>
        <w:szCs w:val="16"/>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51A028BB"/>
    <w:multiLevelType w:val="hybridMultilevel"/>
    <w:tmpl w:val="F730A11C"/>
    <w:lvl w:ilvl="0" w:tplc="2F123D12">
      <w:start w:val="1"/>
      <w:numFmt w:val="bullet"/>
      <w:lvlText w:val=""/>
      <w:lvlPicBulletId w:val="0"/>
      <w:lvlJc w:val="left"/>
      <w:pPr>
        <w:ind w:left="360" w:hanging="360"/>
      </w:pPr>
      <w:rPr>
        <w:rFonts w:ascii="Symbol" w:hAnsi="Symbol" w:hint="default"/>
        <w:color w:val="auto"/>
        <w:sz w:val="16"/>
        <w:szCs w:val="16"/>
      </w:rPr>
    </w:lvl>
    <w:lvl w:ilvl="1" w:tplc="240A0003" w:tentative="1">
      <w:start w:val="1"/>
      <w:numFmt w:val="bullet"/>
      <w:lvlText w:val="o"/>
      <w:lvlJc w:val="left"/>
      <w:pPr>
        <w:ind w:left="375" w:hanging="360"/>
      </w:pPr>
      <w:rPr>
        <w:rFonts w:ascii="Courier New" w:hAnsi="Courier New" w:cs="Courier New" w:hint="default"/>
      </w:rPr>
    </w:lvl>
    <w:lvl w:ilvl="2" w:tplc="240A0005" w:tentative="1">
      <w:start w:val="1"/>
      <w:numFmt w:val="bullet"/>
      <w:lvlText w:val=""/>
      <w:lvlJc w:val="left"/>
      <w:pPr>
        <w:ind w:left="1095" w:hanging="360"/>
      </w:pPr>
      <w:rPr>
        <w:rFonts w:ascii="Wingdings" w:hAnsi="Wingdings" w:hint="default"/>
      </w:rPr>
    </w:lvl>
    <w:lvl w:ilvl="3" w:tplc="240A0001" w:tentative="1">
      <w:start w:val="1"/>
      <w:numFmt w:val="bullet"/>
      <w:lvlText w:val=""/>
      <w:lvlJc w:val="left"/>
      <w:pPr>
        <w:ind w:left="1815" w:hanging="360"/>
      </w:pPr>
      <w:rPr>
        <w:rFonts w:ascii="Symbol" w:hAnsi="Symbol" w:hint="default"/>
      </w:rPr>
    </w:lvl>
    <w:lvl w:ilvl="4" w:tplc="240A0003" w:tentative="1">
      <w:start w:val="1"/>
      <w:numFmt w:val="bullet"/>
      <w:lvlText w:val="o"/>
      <w:lvlJc w:val="left"/>
      <w:pPr>
        <w:ind w:left="2535" w:hanging="360"/>
      </w:pPr>
      <w:rPr>
        <w:rFonts w:ascii="Courier New" w:hAnsi="Courier New" w:cs="Courier New" w:hint="default"/>
      </w:rPr>
    </w:lvl>
    <w:lvl w:ilvl="5" w:tplc="240A0005" w:tentative="1">
      <w:start w:val="1"/>
      <w:numFmt w:val="bullet"/>
      <w:lvlText w:val=""/>
      <w:lvlJc w:val="left"/>
      <w:pPr>
        <w:ind w:left="3255" w:hanging="360"/>
      </w:pPr>
      <w:rPr>
        <w:rFonts w:ascii="Wingdings" w:hAnsi="Wingdings" w:hint="default"/>
      </w:rPr>
    </w:lvl>
    <w:lvl w:ilvl="6" w:tplc="240A0001" w:tentative="1">
      <w:start w:val="1"/>
      <w:numFmt w:val="bullet"/>
      <w:lvlText w:val=""/>
      <w:lvlJc w:val="left"/>
      <w:pPr>
        <w:ind w:left="3975" w:hanging="360"/>
      </w:pPr>
      <w:rPr>
        <w:rFonts w:ascii="Symbol" w:hAnsi="Symbol" w:hint="default"/>
      </w:rPr>
    </w:lvl>
    <w:lvl w:ilvl="7" w:tplc="240A0003" w:tentative="1">
      <w:start w:val="1"/>
      <w:numFmt w:val="bullet"/>
      <w:lvlText w:val="o"/>
      <w:lvlJc w:val="left"/>
      <w:pPr>
        <w:ind w:left="4695" w:hanging="360"/>
      </w:pPr>
      <w:rPr>
        <w:rFonts w:ascii="Courier New" w:hAnsi="Courier New" w:cs="Courier New" w:hint="default"/>
      </w:rPr>
    </w:lvl>
    <w:lvl w:ilvl="8" w:tplc="240A0005" w:tentative="1">
      <w:start w:val="1"/>
      <w:numFmt w:val="bullet"/>
      <w:lvlText w:val=""/>
      <w:lvlJc w:val="left"/>
      <w:pPr>
        <w:ind w:left="5415" w:hanging="360"/>
      </w:pPr>
      <w:rPr>
        <w:rFonts w:ascii="Wingdings" w:hAnsi="Wingdings" w:hint="default"/>
      </w:rPr>
    </w:lvl>
  </w:abstractNum>
  <w:num w:numId="1" w16cid:durableId="636300080">
    <w:abstractNumId w:val="6"/>
  </w:num>
  <w:num w:numId="2" w16cid:durableId="903446424">
    <w:abstractNumId w:val="5"/>
  </w:num>
  <w:num w:numId="3" w16cid:durableId="1668629217">
    <w:abstractNumId w:val="1"/>
  </w:num>
  <w:num w:numId="4" w16cid:durableId="1609970634">
    <w:abstractNumId w:val="3"/>
  </w:num>
  <w:num w:numId="5" w16cid:durableId="1809125383">
    <w:abstractNumId w:val="0"/>
  </w:num>
  <w:num w:numId="6" w16cid:durableId="891384077">
    <w:abstractNumId w:val="2"/>
  </w:num>
  <w:num w:numId="7" w16cid:durableId="2109154216">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CC3"/>
    <w:rsid w:val="000005E6"/>
    <w:rsid w:val="0000273D"/>
    <w:rsid w:val="0000367E"/>
    <w:rsid w:val="000037CC"/>
    <w:rsid w:val="00010081"/>
    <w:rsid w:val="00011F1D"/>
    <w:rsid w:val="00012DAF"/>
    <w:rsid w:val="000153D2"/>
    <w:rsid w:val="00017AFA"/>
    <w:rsid w:val="00025EE5"/>
    <w:rsid w:val="000353C1"/>
    <w:rsid w:val="00036A49"/>
    <w:rsid w:val="00041186"/>
    <w:rsid w:val="00044670"/>
    <w:rsid w:val="00056D19"/>
    <w:rsid w:val="00065D32"/>
    <w:rsid w:val="0007024C"/>
    <w:rsid w:val="000742BA"/>
    <w:rsid w:val="00075D22"/>
    <w:rsid w:val="000805B6"/>
    <w:rsid w:val="00082B69"/>
    <w:rsid w:val="00083918"/>
    <w:rsid w:val="000862AE"/>
    <w:rsid w:val="00086DE0"/>
    <w:rsid w:val="0009044A"/>
    <w:rsid w:val="00093090"/>
    <w:rsid w:val="000A4E18"/>
    <w:rsid w:val="000A55B1"/>
    <w:rsid w:val="000A761B"/>
    <w:rsid w:val="000B1580"/>
    <w:rsid w:val="000B528A"/>
    <w:rsid w:val="000C0A0C"/>
    <w:rsid w:val="000C2A9C"/>
    <w:rsid w:val="000C3139"/>
    <w:rsid w:val="000D2491"/>
    <w:rsid w:val="000D499B"/>
    <w:rsid w:val="000E07C7"/>
    <w:rsid w:val="000E2336"/>
    <w:rsid w:val="000E5566"/>
    <w:rsid w:val="000E67F4"/>
    <w:rsid w:val="000F3914"/>
    <w:rsid w:val="000F3E61"/>
    <w:rsid w:val="000F4DC7"/>
    <w:rsid w:val="000F7089"/>
    <w:rsid w:val="000F7923"/>
    <w:rsid w:val="001027C3"/>
    <w:rsid w:val="001030FE"/>
    <w:rsid w:val="001038D9"/>
    <w:rsid w:val="00103ABF"/>
    <w:rsid w:val="00106BC6"/>
    <w:rsid w:val="00110E02"/>
    <w:rsid w:val="00111924"/>
    <w:rsid w:val="00111B6E"/>
    <w:rsid w:val="00125BDD"/>
    <w:rsid w:val="00132CDC"/>
    <w:rsid w:val="00145B23"/>
    <w:rsid w:val="0015726E"/>
    <w:rsid w:val="00162160"/>
    <w:rsid w:val="001623D0"/>
    <w:rsid w:val="00165592"/>
    <w:rsid w:val="00170FA7"/>
    <w:rsid w:val="00175B50"/>
    <w:rsid w:val="00181EB0"/>
    <w:rsid w:val="00183B95"/>
    <w:rsid w:val="0018672D"/>
    <w:rsid w:val="00192F7B"/>
    <w:rsid w:val="001936DD"/>
    <w:rsid w:val="001A2787"/>
    <w:rsid w:val="001A708E"/>
    <w:rsid w:val="001B1D93"/>
    <w:rsid w:val="001B3F5C"/>
    <w:rsid w:val="001B568E"/>
    <w:rsid w:val="001C192E"/>
    <w:rsid w:val="001C5E42"/>
    <w:rsid w:val="001D0939"/>
    <w:rsid w:val="001D0AFC"/>
    <w:rsid w:val="001D125D"/>
    <w:rsid w:val="001D1AE9"/>
    <w:rsid w:val="001D403E"/>
    <w:rsid w:val="001D47F3"/>
    <w:rsid w:val="001D7ECF"/>
    <w:rsid w:val="001E13A3"/>
    <w:rsid w:val="001E53A8"/>
    <w:rsid w:val="001E709A"/>
    <w:rsid w:val="002117B9"/>
    <w:rsid w:val="0021359F"/>
    <w:rsid w:val="002202C0"/>
    <w:rsid w:val="00221043"/>
    <w:rsid w:val="00223941"/>
    <w:rsid w:val="0022605F"/>
    <w:rsid w:val="00231A6F"/>
    <w:rsid w:val="0023706E"/>
    <w:rsid w:val="00245997"/>
    <w:rsid w:val="00246E4F"/>
    <w:rsid w:val="00247D65"/>
    <w:rsid w:val="002523E0"/>
    <w:rsid w:val="0025261F"/>
    <w:rsid w:val="002571D6"/>
    <w:rsid w:val="00267061"/>
    <w:rsid w:val="00267153"/>
    <w:rsid w:val="00277625"/>
    <w:rsid w:val="002839DD"/>
    <w:rsid w:val="002843FE"/>
    <w:rsid w:val="00286538"/>
    <w:rsid w:val="00287828"/>
    <w:rsid w:val="0029076F"/>
    <w:rsid w:val="00292A2F"/>
    <w:rsid w:val="00294CB6"/>
    <w:rsid w:val="00297679"/>
    <w:rsid w:val="002A34C3"/>
    <w:rsid w:val="002A5AB2"/>
    <w:rsid w:val="002B1C2C"/>
    <w:rsid w:val="002B2255"/>
    <w:rsid w:val="002B41BB"/>
    <w:rsid w:val="002C113C"/>
    <w:rsid w:val="002C2184"/>
    <w:rsid w:val="002C52E6"/>
    <w:rsid w:val="002C53D5"/>
    <w:rsid w:val="002C69F2"/>
    <w:rsid w:val="002D2F3E"/>
    <w:rsid w:val="002D7A38"/>
    <w:rsid w:val="002E21D5"/>
    <w:rsid w:val="002E2C05"/>
    <w:rsid w:val="002E79D5"/>
    <w:rsid w:val="002E7E10"/>
    <w:rsid w:val="00301253"/>
    <w:rsid w:val="00303312"/>
    <w:rsid w:val="00305936"/>
    <w:rsid w:val="00310FE6"/>
    <w:rsid w:val="003119DE"/>
    <w:rsid w:val="00315260"/>
    <w:rsid w:val="003155FD"/>
    <w:rsid w:val="0031719F"/>
    <w:rsid w:val="00321047"/>
    <w:rsid w:val="003333E7"/>
    <w:rsid w:val="00342474"/>
    <w:rsid w:val="003438C2"/>
    <w:rsid w:val="00344A55"/>
    <w:rsid w:val="00350A14"/>
    <w:rsid w:val="00353FE4"/>
    <w:rsid w:val="00360BE9"/>
    <w:rsid w:val="00365F67"/>
    <w:rsid w:val="003667EE"/>
    <w:rsid w:val="00367DBB"/>
    <w:rsid w:val="003758E4"/>
    <w:rsid w:val="00390E0C"/>
    <w:rsid w:val="00391EFE"/>
    <w:rsid w:val="00394EB5"/>
    <w:rsid w:val="003A0927"/>
    <w:rsid w:val="003B089C"/>
    <w:rsid w:val="003B7BBB"/>
    <w:rsid w:val="003C1108"/>
    <w:rsid w:val="003C714C"/>
    <w:rsid w:val="003C7820"/>
    <w:rsid w:val="003C7DE8"/>
    <w:rsid w:val="003D4751"/>
    <w:rsid w:val="003E4310"/>
    <w:rsid w:val="003E4907"/>
    <w:rsid w:val="004004A3"/>
    <w:rsid w:val="00402F20"/>
    <w:rsid w:val="004058F3"/>
    <w:rsid w:val="004100C2"/>
    <w:rsid w:val="004128C1"/>
    <w:rsid w:val="004128EC"/>
    <w:rsid w:val="00421A01"/>
    <w:rsid w:val="00430E88"/>
    <w:rsid w:val="004317B7"/>
    <w:rsid w:val="004331DE"/>
    <w:rsid w:val="004349D9"/>
    <w:rsid w:val="00441D13"/>
    <w:rsid w:val="0044687D"/>
    <w:rsid w:val="00454888"/>
    <w:rsid w:val="00456681"/>
    <w:rsid w:val="00456E1B"/>
    <w:rsid w:val="00461254"/>
    <w:rsid w:val="00464223"/>
    <w:rsid w:val="00465664"/>
    <w:rsid w:val="00471E39"/>
    <w:rsid w:val="004777BC"/>
    <w:rsid w:val="00481AE0"/>
    <w:rsid w:val="004849ED"/>
    <w:rsid w:val="004852DF"/>
    <w:rsid w:val="00487FBF"/>
    <w:rsid w:val="00492B58"/>
    <w:rsid w:val="00495EC3"/>
    <w:rsid w:val="00496F92"/>
    <w:rsid w:val="004A002C"/>
    <w:rsid w:val="004A42BF"/>
    <w:rsid w:val="004A7573"/>
    <w:rsid w:val="004B1246"/>
    <w:rsid w:val="004B4701"/>
    <w:rsid w:val="004B73DA"/>
    <w:rsid w:val="004C280B"/>
    <w:rsid w:val="004C2AB6"/>
    <w:rsid w:val="004C3306"/>
    <w:rsid w:val="004D1B51"/>
    <w:rsid w:val="004D2827"/>
    <w:rsid w:val="004D69CF"/>
    <w:rsid w:val="004F536B"/>
    <w:rsid w:val="00516927"/>
    <w:rsid w:val="0053079A"/>
    <w:rsid w:val="00534EC7"/>
    <w:rsid w:val="00546916"/>
    <w:rsid w:val="00554F74"/>
    <w:rsid w:val="005563AF"/>
    <w:rsid w:val="00556C28"/>
    <w:rsid w:val="00561722"/>
    <w:rsid w:val="00565D16"/>
    <w:rsid w:val="00567347"/>
    <w:rsid w:val="005839D5"/>
    <w:rsid w:val="00597E9C"/>
    <w:rsid w:val="005A09BC"/>
    <w:rsid w:val="005A5956"/>
    <w:rsid w:val="005A74B6"/>
    <w:rsid w:val="005A7849"/>
    <w:rsid w:val="005B7D3C"/>
    <w:rsid w:val="005C0502"/>
    <w:rsid w:val="005C4A52"/>
    <w:rsid w:val="005C685B"/>
    <w:rsid w:val="005C788E"/>
    <w:rsid w:val="005D5122"/>
    <w:rsid w:val="005F47A5"/>
    <w:rsid w:val="005F6D14"/>
    <w:rsid w:val="006011ED"/>
    <w:rsid w:val="00602247"/>
    <w:rsid w:val="00604B1F"/>
    <w:rsid w:val="0060707E"/>
    <w:rsid w:val="00607EA2"/>
    <w:rsid w:val="0061262D"/>
    <w:rsid w:val="00617734"/>
    <w:rsid w:val="006209BA"/>
    <w:rsid w:val="00622850"/>
    <w:rsid w:val="00627352"/>
    <w:rsid w:val="00636CE1"/>
    <w:rsid w:val="00642503"/>
    <w:rsid w:val="006458A2"/>
    <w:rsid w:val="00645F78"/>
    <w:rsid w:val="006572F8"/>
    <w:rsid w:val="00662A83"/>
    <w:rsid w:val="00670939"/>
    <w:rsid w:val="00672BB8"/>
    <w:rsid w:val="006762C7"/>
    <w:rsid w:val="0068406D"/>
    <w:rsid w:val="00686013"/>
    <w:rsid w:val="006949AC"/>
    <w:rsid w:val="006956CC"/>
    <w:rsid w:val="00697986"/>
    <w:rsid w:val="006A26D7"/>
    <w:rsid w:val="006A4451"/>
    <w:rsid w:val="006A7207"/>
    <w:rsid w:val="006B5E13"/>
    <w:rsid w:val="006B7230"/>
    <w:rsid w:val="006C3B8B"/>
    <w:rsid w:val="006C5CF2"/>
    <w:rsid w:val="006D3092"/>
    <w:rsid w:val="006E0034"/>
    <w:rsid w:val="006E25B0"/>
    <w:rsid w:val="006F0035"/>
    <w:rsid w:val="006F2579"/>
    <w:rsid w:val="00700D3F"/>
    <w:rsid w:val="00704F0A"/>
    <w:rsid w:val="00710E33"/>
    <w:rsid w:val="007236C5"/>
    <w:rsid w:val="007309AE"/>
    <w:rsid w:val="00732C0C"/>
    <w:rsid w:val="007419E0"/>
    <w:rsid w:val="00742FC3"/>
    <w:rsid w:val="00744781"/>
    <w:rsid w:val="00746922"/>
    <w:rsid w:val="00747BC7"/>
    <w:rsid w:val="00747EBB"/>
    <w:rsid w:val="00747F6C"/>
    <w:rsid w:val="00756AC8"/>
    <w:rsid w:val="0076086A"/>
    <w:rsid w:val="00761DCF"/>
    <w:rsid w:val="0077186B"/>
    <w:rsid w:val="00773773"/>
    <w:rsid w:val="00777E71"/>
    <w:rsid w:val="00786144"/>
    <w:rsid w:val="007A1655"/>
    <w:rsid w:val="007B0A70"/>
    <w:rsid w:val="007B3F65"/>
    <w:rsid w:val="007C6519"/>
    <w:rsid w:val="007C6B13"/>
    <w:rsid w:val="007D0010"/>
    <w:rsid w:val="007D0569"/>
    <w:rsid w:val="007D454E"/>
    <w:rsid w:val="007E1CDE"/>
    <w:rsid w:val="007E25E7"/>
    <w:rsid w:val="007F0ED0"/>
    <w:rsid w:val="007F3A74"/>
    <w:rsid w:val="008020B2"/>
    <w:rsid w:val="008028B2"/>
    <w:rsid w:val="00804B91"/>
    <w:rsid w:val="00807842"/>
    <w:rsid w:val="00807A6C"/>
    <w:rsid w:val="0081483A"/>
    <w:rsid w:val="00825B55"/>
    <w:rsid w:val="00827931"/>
    <w:rsid w:val="00832408"/>
    <w:rsid w:val="00836E01"/>
    <w:rsid w:val="00837478"/>
    <w:rsid w:val="00840C49"/>
    <w:rsid w:val="00845144"/>
    <w:rsid w:val="00845EF9"/>
    <w:rsid w:val="00846416"/>
    <w:rsid w:val="00852066"/>
    <w:rsid w:val="00852B03"/>
    <w:rsid w:val="00856736"/>
    <w:rsid w:val="00863C01"/>
    <w:rsid w:val="00874F6A"/>
    <w:rsid w:val="00877655"/>
    <w:rsid w:val="008901E3"/>
    <w:rsid w:val="008949FA"/>
    <w:rsid w:val="008965B2"/>
    <w:rsid w:val="008A3318"/>
    <w:rsid w:val="008A62C4"/>
    <w:rsid w:val="008A694E"/>
    <w:rsid w:val="008B31FC"/>
    <w:rsid w:val="008B3224"/>
    <w:rsid w:val="008B5DCB"/>
    <w:rsid w:val="008B6742"/>
    <w:rsid w:val="008C0FC2"/>
    <w:rsid w:val="008C23C0"/>
    <w:rsid w:val="008C5386"/>
    <w:rsid w:val="008D286F"/>
    <w:rsid w:val="008D464F"/>
    <w:rsid w:val="008D54A9"/>
    <w:rsid w:val="008E5F0F"/>
    <w:rsid w:val="008F126A"/>
    <w:rsid w:val="008F2B80"/>
    <w:rsid w:val="008F7DB4"/>
    <w:rsid w:val="009024FF"/>
    <w:rsid w:val="009035AA"/>
    <w:rsid w:val="00905947"/>
    <w:rsid w:val="00916C91"/>
    <w:rsid w:val="00917B8B"/>
    <w:rsid w:val="00923CEB"/>
    <w:rsid w:val="00927F5A"/>
    <w:rsid w:val="00930956"/>
    <w:rsid w:val="00931BA0"/>
    <w:rsid w:val="00941A48"/>
    <w:rsid w:val="00946581"/>
    <w:rsid w:val="00956565"/>
    <w:rsid w:val="00956E69"/>
    <w:rsid w:val="009662E6"/>
    <w:rsid w:val="00966FE6"/>
    <w:rsid w:val="00970661"/>
    <w:rsid w:val="00977A53"/>
    <w:rsid w:val="009813DC"/>
    <w:rsid w:val="00993515"/>
    <w:rsid w:val="00993573"/>
    <w:rsid w:val="009958C0"/>
    <w:rsid w:val="009A0FB2"/>
    <w:rsid w:val="009A1A7F"/>
    <w:rsid w:val="009A1B01"/>
    <w:rsid w:val="009B70B8"/>
    <w:rsid w:val="009C128C"/>
    <w:rsid w:val="009C29D4"/>
    <w:rsid w:val="009D3CDE"/>
    <w:rsid w:val="009D4D2E"/>
    <w:rsid w:val="009E2EF9"/>
    <w:rsid w:val="009E45E4"/>
    <w:rsid w:val="009E5F93"/>
    <w:rsid w:val="009E6426"/>
    <w:rsid w:val="009F59F1"/>
    <w:rsid w:val="009F76A0"/>
    <w:rsid w:val="00A00DAE"/>
    <w:rsid w:val="00A02FC7"/>
    <w:rsid w:val="00A04DB2"/>
    <w:rsid w:val="00A04EC5"/>
    <w:rsid w:val="00A164AE"/>
    <w:rsid w:val="00A22F7A"/>
    <w:rsid w:val="00A27BA0"/>
    <w:rsid w:val="00A34003"/>
    <w:rsid w:val="00A45603"/>
    <w:rsid w:val="00A473BC"/>
    <w:rsid w:val="00A50188"/>
    <w:rsid w:val="00A50B3E"/>
    <w:rsid w:val="00A518FB"/>
    <w:rsid w:val="00A52D1D"/>
    <w:rsid w:val="00A56A8C"/>
    <w:rsid w:val="00A56EAB"/>
    <w:rsid w:val="00A60CAB"/>
    <w:rsid w:val="00A617D0"/>
    <w:rsid w:val="00A61BCC"/>
    <w:rsid w:val="00A626B1"/>
    <w:rsid w:val="00A6300C"/>
    <w:rsid w:val="00A65597"/>
    <w:rsid w:val="00A6585E"/>
    <w:rsid w:val="00A668A4"/>
    <w:rsid w:val="00A67964"/>
    <w:rsid w:val="00A76C38"/>
    <w:rsid w:val="00A83E49"/>
    <w:rsid w:val="00A8737A"/>
    <w:rsid w:val="00A90D70"/>
    <w:rsid w:val="00AA304C"/>
    <w:rsid w:val="00AB2711"/>
    <w:rsid w:val="00AB3010"/>
    <w:rsid w:val="00AB548F"/>
    <w:rsid w:val="00AC2D96"/>
    <w:rsid w:val="00AD123C"/>
    <w:rsid w:val="00AD26C8"/>
    <w:rsid w:val="00AD2E9B"/>
    <w:rsid w:val="00AE16FF"/>
    <w:rsid w:val="00AE5CDA"/>
    <w:rsid w:val="00AF270D"/>
    <w:rsid w:val="00AF5355"/>
    <w:rsid w:val="00AF6D61"/>
    <w:rsid w:val="00B02735"/>
    <w:rsid w:val="00B04D35"/>
    <w:rsid w:val="00B11975"/>
    <w:rsid w:val="00B1213C"/>
    <w:rsid w:val="00B12D0A"/>
    <w:rsid w:val="00B175A8"/>
    <w:rsid w:val="00B17AFD"/>
    <w:rsid w:val="00B17EE3"/>
    <w:rsid w:val="00B30D39"/>
    <w:rsid w:val="00B356C4"/>
    <w:rsid w:val="00B361CD"/>
    <w:rsid w:val="00B40ED3"/>
    <w:rsid w:val="00B43183"/>
    <w:rsid w:val="00B5045D"/>
    <w:rsid w:val="00B55D36"/>
    <w:rsid w:val="00B60208"/>
    <w:rsid w:val="00B6377A"/>
    <w:rsid w:val="00B65EF9"/>
    <w:rsid w:val="00B8231A"/>
    <w:rsid w:val="00B9382A"/>
    <w:rsid w:val="00B9513D"/>
    <w:rsid w:val="00B972F8"/>
    <w:rsid w:val="00B97584"/>
    <w:rsid w:val="00B977C4"/>
    <w:rsid w:val="00BA3356"/>
    <w:rsid w:val="00BA579A"/>
    <w:rsid w:val="00BA6550"/>
    <w:rsid w:val="00BA7521"/>
    <w:rsid w:val="00BA7C2F"/>
    <w:rsid w:val="00BB2438"/>
    <w:rsid w:val="00BB31EE"/>
    <w:rsid w:val="00BC3C69"/>
    <w:rsid w:val="00BD1018"/>
    <w:rsid w:val="00BD232E"/>
    <w:rsid w:val="00BD640C"/>
    <w:rsid w:val="00BE64C2"/>
    <w:rsid w:val="00BF05C2"/>
    <w:rsid w:val="00BF23AE"/>
    <w:rsid w:val="00BF575D"/>
    <w:rsid w:val="00BF660E"/>
    <w:rsid w:val="00BF782A"/>
    <w:rsid w:val="00C006CD"/>
    <w:rsid w:val="00C17FA1"/>
    <w:rsid w:val="00C20AA1"/>
    <w:rsid w:val="00C21315"/>
    <w:rsid w:val="00C217A8"/>
    <w:rsid w:val="00C2392C"/>
    <w:rsid w:val="00C26846"/>
    <w:rsid w:val="00C27E56"/>
    <w:rsid w:val="00C27FEA"/>
    <w:rsid w:val="00C3696F"/>
    <w:rsid w:val="00C44FDF"/>
    <w:rsid w:val="00C465CC"/>
    <w:rsid w:val="00C54D99"/>
    <w:rsid w:val="00C56E49"/>
    <w:rsid w:val="00C60A48"/>
    <w:rsid w:val="00C621C3"/>
    <w:rsid w:val="00C74A55"/>
    <w:rsid w:val="00C83D23"/>
    <w:rsid w:val="00C91070"/>
    <w:rsid w:val="00C94EA8"/>
    <w:rsid w:val="00C96DEC"/>
    <w:rsid w:val="00CA195A"/>
    <w:rsid w:val="00CA36EF"/>
    <w:rsid w:val="00CB2343"/>
    <w:rsid w:val="00CB2750"/>
    <w:rsid w:val="00CB28FC"/>
    <w:rsid w:val="00CB34E0"/>
    <w:rsid w:val="00CB3FB0"/>
    <w:rsid w:val="00CB5410"/>
    <w:rsid w:val="00CB5853"/>
    <w:rsid w:val="00CC477E"/>
    <w:rsid w:val="00CC612B"/>
    <w:rsid w:val="00CD1D76"/>
    <w:rsid w:val="00CD2D1A"/>
    <w:rsid w:val="00CE2227"/>
    <w:rsid w:val="00CE6E49"/>
    <w:rsid w:val="00CE6ECE"/>
    <w:rsid w:val="00CE792D"/>
    <w:rsid w:val="00CE7AF7"/>
    <w:rsid w:val="00D03346"/>
    <w:rsid w:val="00D03E35"/>
    <w:rsid w:val="00D141D7"/>
    <w:rsid w:val="00D216D0"/>
    <w:rsid w:val="00D313E0"/>
    <w:rsid w:val="00D31C6B"/>
    <w:rsid w:val="00D40049"/>
    <w:rsid w:val="00D464BE"/>
    <w:rsid w:val="00D46C22"/>
    <w:rsid w:val="00D52DD0"/>
    <w:rsid w:val="00D56443"/>
    <w:rsid w:val="00D65EE0"/>
    <w:rsid w:val="00D73CC3"/>
    <w:rsid w:val="00D7575E"/>
    <w:rsid w:val="00D762DA"/>
    <w:rsid w:val="00D8075D"/>
    <w:rsid w:val="00D83C63"/>
    <w:rsid w:val="00D875BC"/>
    <w:rsid w:val="00D87A5F"/>
    <w:rsid w:val="00D91A64"/>
    <w:rsid w:val="00D92ED7"/>
    <w:rsid w:val="00D952D2"/>
    <w:rsid w:val="00DA4FD0"/>
    <w:rsid w:val="00DA5B15"/>
    <w:rsid w:val="00DA6F61"/>
    <w:rsid w:val="00DB38B6"/>
    <w:rsid w:val="00DB3FF7"/>
    <w:rsid w:val="00DB5789"/>
    <w:rsid w:val="00DC43D7"/>
    <w:rsid w:val="00DC44FC"/>
    <w:rsid w:val="00DC4A92"/>
    <w:rsid w:val="00DC7207"/>
    <w:rsid w:val="00DD5932"/>
    <w:rsid w:val="00DD71F2"/>
    <w:rsid w:val="00DE0758"/>
    <w:rsid w:val="00DE1C96"/>
    <w:rsid w:val="00DE288F"/>
    <w:rsid w:val="00DE370B"/>
    <w:rsid w:val="00DE6D98"/>
    <w:rsid w:val="00DF112A"/>
    <w:rsid w:val="00DF33DA"/>
    <w:rsid w:val="00DF3AF4"/>
    <w:rsid w:val="00DF50D7"/>
    <w:rsid w:val="00E01CFF"/>
    <w:rsid w:val="00E01F5F"/>
    <w:rsid w:val="00E02045"/>
    <w:rsid w:val="00E020A4"/>
    <w:rsid w:val="00E0517D"/>
    <w:rsid w:val="00E05547"/>
    <w:rsid w:val="00E325FB"/>
    <w:rsid w:val="00E34155"/>
    <w:rsid w:val="00E34CE5"/>
    <w:rsid w:val="00E3757B"/>
    <w:rsid w:val="00E4654F"/>
    <w:rsid w:val="00E52CC1"/>
    <w:rsid w:val="00E54B7C"/>
    <w:rsid w:val="00E62D29"/>
    <w:rsid w:val="00E720EC"/>
    <w:rsid w:val="00E75D3D"/>
    <w:rsid w:val="00E76E8E"/>
    <w:rsid w:val="00E77640"/>
    <w:rsid w:val="00E83F1A"/>
    <w:rsid w:val="00E84A5A"/>
    <w:rsid w:val="00E914E9"/>
    <w:rsid w:val="00E94DD0"/>
    <w:rsid w:val="00E968C3"/>
    <w:rsid w:val="00E9787E"/>
    <w:rsid w:val="00E97900"/>
    <w:rsid w:val="00EA0C19"/>
    <w:rsid w:val="00EA6A21"/>
    <w:rsid w:val="00EA7D7E"/>
    <w:rsid w:val="00EB6DCB"/>
    <w:rsid w:val="00EC05E0"/>
    <w:rsid w:val="00ED79CE"/>
    <w:rsid w:val="00EE2952"/>
    <w:rsid w:val="00EE702B"/>
    <w:rsid w:val="00EF5FEA"/>
    <w:rsid w:val="00F0008C"/>
    <w:rsid w:val="00F049FC"/>
    <w:rsid w:val="00F137CB"/>
    <w:rsid w:val="00F21F3E"/>
    <w:rsid w:val="00F2214A"/>
    <w:rsid w:val="00F22B59"/>
    <w:rsid w:val="00F2618E"/>
    <w:rsid w:val="00F304FA"/>
    <w:rsid w:val="00F31D0C"/>
    <w:rsid w:val="00F332BC"/>
    <w:rsid w:val="00F3537B"/>
    <w:rsid w:val="00F3762B"/>
    <w:rsid w:val="00F4220C"/>
    <w:rsid w:val="00F47337"/>
    <w:rsid w:val="00F5081C"/>
    <w:rsid w:val="00F5333F"/>
    <w:rsid w:val="00F5575A"/>
    <w:rsid w:val="00F62684"/>
    <w:rsid w:val="00F62D5B"/>
    <w:rsid w:val="00F642E8"/>
    <w:rsid w:val="00F74AA3"/>
    <w:rsid w:val="00F767EF"/>
    <w:rsid w:val="00F80A23"/>
    <w:rsid w:val="00F811B4"/>
    <w:rsid w:val="00F862F1"/>
    <w:rsid w:val="00F87947"/>
    <w:rsid w:val="00F87B18"/>
    <w:rsid w:val="00F9428A"/>
    <w:rsid w:val="00F96CB7"/>
    <w:rsid w:val="00FA2213"/>
    <w:rsid w:val="00FA4410"/>
    <w:rsid w:val="00FB7484"/>
    <w:rsid w:val="00FC3D85"/>
    <w:rsid w:val="00FC563F"/>
    <w:rsid w:val="00FD09B4"/>
    <w:rsid w:val="00FD5599"/>
    <w:rsid w:val="00FD6A4A"/>
    <w:rsid w:val="00FD71B5"/>
    <w:rsid w:val="00FE021C"/>
    <w:rsid w:val="00FE1987"/>
    <w:rsid w:val="00FE1C89"/>
    <w:rsid w:val="00FE63E9"/>
    <w:rsid w:val="00FE7C08"/>
    <w:rsid w:val="00FF3B1B"/>
    <w:rsid w:val="00FF5D18"/>
    <w:rsid w:val="00FF5E11"/>
    <w:rsid w:val="00FF7F9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035B5"/>
  <w15:docId w15:val="{377067AC-C142-44E2-B99D-20CC4DAD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F53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454888"/>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paragraph" w:styleId="Ttulo3">
    <w:name w:val="heading 3"/>
    <w:basedOn w:val="Normal"/>
    <w:next w:val="Normal"/>
    <w:link w:val="Ttulo3Car"/>
    <w:uiPriority w:val="9"/>
    <w:semiHidden/>
    <w:unhideWhenUsed/>
    <w:qFormat/>
    <w:rsid w:val="004128C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3C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3CC3"/>
  </w:style>
  <w:style w:type="paragraph" w:styleId="Piedepgina">
    <w:name w:val="footer"/>
    <w:basedOn w:val="Normal"/>
    <w:link w:val="PiedepginaCar"/>
    <w:uiPriority w:val="99"/>
    <w:unhideWhenUsed/>
    <w:rsid w:val="00D73C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3CC3"/>
  </w:style>
  <w:style w:type="paragraph" w:styleId="Textodeglobo">
    <w:name w:val="Balloon Text"/>
    <w:basedOn w:val="Normal"/>
    <w:link w:val="TextodegloboCar"/>
    <w:uiPriority w:val="99"/>
    <w:semiHidden/>
    <w:unhideWhenUsed/>
    <w:rsid w:val="00075D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5D22"/>
    <w:rPr>
      <w:rFonts w:ascii="Tahoma" w:hAnsi="Tahoma" w:cs="Tahoma"/>
      <w:sz w:val="16"/>
      <w:szCs w:val="16"/>
    </w:rPr>
  </w:style>
  <w:style w:type="character" w:styleId="Hipervnculo">
    <w:name w:val="Hyperlink"/>
    <w:basedOn w:val="Fuentedeprrafopredeter"/>
    <w:uiPriority w:val="99"/>
    <w:unhideWhenUsed/>
    <w:rsid w:val="00075D22"/>
    <w:rPr>
      <w:color w:val="0000FF" w:themeColor="hyperlink"/>
      <w:u w:val="single"/>
    </w:rPr>
  </w:style>
  <w:style w:type="table" w:styleId="Tablaconcuadrcula">
    <w:name w:val="Table Grid"/>
    <w:basedOn w:val="Tablanormal"/>
    <w:uiPriority w:val="59"/>
    <w:rsid w:val="00A65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914E9"/>
    <w:pPr>
      <w:ind w:left="720"/>
      <w:contextualSpacing/>
    </w:pPr>
  </w:style>
  <w:style w:type="character" w:customStyle="1" w:styleId="Ttulo1Car">
    <w:name w:val="Título 1 Car"/>
    <w:basedOn w:val="Fuentedeprrafopredeter"/>
    <w:link w:val="Ttulo1"/>
    <w:uiPriority w:val="9"/>
    <w:rsid w:val="004F536B"/>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Fuentedeprrafopredeter"/>
    <w:rsid w:val="004F536B"/>
  </w:style>
  <w:style w:type="paragraph" w:customStyle="1" w:styleId="xmsonormal">
    <w:name w:val="x_msonormal"/>
    <w:basedOn w:val="Normal"/>
    <w:rsid w:val="004F536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CE792D"/>
    <w:pPr>
      <w:spacing w:after="225" w:line="240" w:lineRule="auto"/>
    </w:pPr>
    <w:rPr>
      <w:rFonts w:ascii="Times New Roman" w:eastAsia="Times New Roman" w:hAnsi="Times New Roman" w:cs="Times New Roman"/>
      <w:sz w:val="24"/>
      <w:szCs w:val="24"/>
      <w:lang w:eastAsia="es-CO"/>
    </w:rPr>
  </w:style>
  <w:style w:type="character" w:customStyle="1" w:styleId="tamanogrande">
    <w:name w:val="tamanogrande"/>
    <w:basedOn w:val="Fuentedeprrafopredeter"/>
    <w:rsid w:val="00BE64C2"/>
  </w:style>
  <w:style w:type="character" w:styleId="Textoennegrita">
    <w:name w:val="Strong"/>
    <w:basedOn w:val="Fuentedeprrafopredeter"/>
    <w:uiPriority w:val="22"/>
    <w:qFormat/>
    <w:rsid w:val="00BE64C2"/>
    <w:rPr>
      <w:b/>
      <w:bCs/>
    </w:rPr>
  </w:style>
  <w:style w:type="character" w:customStyle="1" w:styleId="spanh3">
    <w:name w:val="spanh3"/>
    <w:basedOn w:val="Fuentedeprrafopredeter"/>
    <w:rsid w:val="001B3F5C"/>
  </w:style>
  <w:style w:type="character" w:customStyle="1" w:styleId="hotelcity">
    <w:name w:val="hotelcity"/>
    <w:basedOn w:val="Fuentedeprrafopredeter"/>
    <w:rsid w:val="00D83C63"/>
  </w:style>
  <w:style w:type="character" w:customStyle="1" w:styleId="hotelname">
    <w:name w:val="hotelname"/>
    <w:basedOn w:val="Fuentedeprrafopredeter"/>
    <w:rsid w:val="00D83C63"/>
  </w:style>
  <w:style w:type="character" w:styleId="Hipervnculovisitado">
    <w:name w:val="FollowedHyperlink"/>
    <w:basedOn w:val="Fuentedeprrafopredeter"/>
    <w:uiPriority w:val="99"/>
    <w:semiHidden/>
    <w:unhideWhenUsed/>
    <w:rsid w:val="009F76A0"/>
    <w:rPr>
      <w:color w:val="800080" w:themeColor="followedHyperlink"/>
      <w:u w:val="single"/>
    </w:rPr>
  </w:style>
  <w:style w:type="paragraph" w:customStyle="1" w:styleId="mb-1">
    <w:name w:val="mb-1"/>
    <w:basedOn w:val="Normal"/>
    <w:rsid w:val="00EE295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ext-muted">
    <w:name w:val="text-muted"/>
    <w:basedOn w:val="Normal"/>
    <w:rsid w:val="00EE295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h5">
    <w:name w:val="h5"/>
    <w:basedOn w:val="Normal"/>
    <w:rsid w:val="002571D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2Car">
    <w:name w:val="Título 2 Car"/>
    <w:basedOn w:val="Fuentedeprrafopredeter"/>
    <w:link w:val="Ttulo2"/>
    <w:uiPriority w:val="9"/>
    <w:rsid w:val="00454888"/>
    <w:rPr>
      <w:rFonts w:ascii="Times New Roman" w:eastAsia="Times New Roman" w:hAnsi="Times New Roman" w:cs="Times New Roman"/>
      <w:b/>
      <w:bCs/>
      <w:sz w:val="36"/>
      <w:szCs w:val="36"/>
      <w:lang w:val="x-none" w:eastAsia="x-none"/>
    </w:rPr>
  </w:style>
  <w:style w:type="character" w:customStyle="1" w:styleId="texte7">
    <w:name w:val="texte7"/>
    <w:basedOn w:val="Fuentedeprrafopredeter"/>
    <w:rsid w:val="00454888"/>
  </w:style>
  <w:style w:type="character" w:customStyle="1" w:styleId="hotel-addr-street">
    <w:name w:val="hotel-addr-street"/>
    <w:basedOn w:val="Fuentedeprrafopredeter"/>
    <w:rsid w:val="00454888"/>
  </w:style>
  <w:style w:type="character" w:customStyle="1" w:styleId="hotel-addr-city">
    <w:name w:val="hotel-addr-city"/>
    <w:basedOn w:val="Fuentedeprrafopredeter"/>
    <w:rsid w:val="00454888"/>
  </w:style>
  <w:style w:type="character" w:customStyle="1" w:styleId="hotel-addr-state">
    <w:name w:val="hotel-addr-state"/>
    <w:basedOn w:val="Fuentedeprrafopredeter"/>
    <w:rsid w:val="00454888"/>
  </w:style>
  <w:style w:type="character" w:customStyle="1" w:styleId="hotel-addr-country">
    <w:name w:val="hotel-addr-country"/>
    <w:basedOn w:val="Fuentedeprrafopredeter"/>
    <w:rsid w:val="00454888"/>
  </w:style>
  <w:style w:type="character" w:customStyle="1" w:styleId="hotel-addr-postcode">
    <w:name w:val="hotel-addr-postcode"/>
    <w:basedOn w:val="Fuentedeprrafopredeter"/>
    <w:rsid w:val="00454888"/>
  </w:style>
  <w:style w:type="character" w:customStyle="1" w:styleId="nomenclature-dta21">
    <w:name w:val="nomenclature-dta21"/>
    <w:basedOn w:val="Fuentedeprrafopredeter"/>
    <w:rsid w:val="00454888"/>
  </w:style>
  <w:style w:type="character" w:customStyle="1" w:styleId="googqs-tidbit1">
    <w:name w:val="goog_qs-tidbit1"/>
    <w:rsid w:val="00454888"/>
    <w:rPr>
      <w:vanish w:val="0"/>
      <w:webHidden w:val="0"/>
      <w:specVanish w:val="0"/>
    </w:rPr>
  </w:style>
  <w:style w:type="character" w:customStyle="1" w:styleId="sm1">
    <w:name w:val="sm1"/>
    <w:rsid w:val="00454888"/>
    <w:rPr>
      <w:sz w:val="11"/>
      <w:szCs w:val="11"/>
      <w:vertAlign w:val="superscript"/>
    </w:rPr>
  </w:style>
  <w:style w:type="character" w:customStyle="1" w:styleId="tamanogrande1">
    <w:name w:val="tamanogrande1"/>
    <w:rsid w:val="00454888"/>
    <w:rPr>
      <w:sz w:val="24"/>
      <w:szCs w:val="24"/>
    </w:rPr>
  </w:style>
  <w:style w:type="character" w:styleId="Mencinsinresolver">
    <w:name w:val="Unresolved Mention"/>
    <w:uiPriority w:val="99"/>
    <w:semiHidden/>
    <w:unhideWhenUsed/>
    <w:rsid w:val="00454888"/>
    <w:rPr>
      <w:color w:val="808080"/>
      <w:shd w:val="clear" w:color="auto" w:fill="E6E6E6"/>
    </w:rPr>
  </w:style>
  <w:style w:type="paragraph" w:styleId="Sinespaciado">
    <w:name w:val="No Spacing"/>
    <w:uiPriority w:val="1"/>
    <w:qFormat/>
    <w:rsid w:val="00454888"/>
    <w:pPr>
      <w:spacing w:after="0" w:line="240" w:lineRule="auto"/>
    </w:pPr>
    <w:rPr>
      <w:rFonts w:ascii="Calibri" w:eastAsia="Calibri" w:hAnsi="Calibri" w:cs="Times New Roman"/>
    </w:rPr>
  </w:style>
  <w:style w:type="paragraph" w:customStyle="1" w:styleId="western">
    <w:name w:val="western"/>
    <w:basedOn w:val="Normal"/>
    <w:rsid w:val="0045488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xxmsonormal">
    <w:name w:val="x_xxmsonormal"/>
    <w:basedOn w:val="Normal"/>
    <w:rsid w:val="0045488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xmsonormal">
    <w:name w:val="x_xmsonormal"/>
    <w:basedOn w:val="Normal"/>
    <w:rsid w:val="0045488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xmsohyperlink">
    <w:name w:val="x_msohyperlink"/>
    <w:rsid w:val="00454888"/>
  </w:style>
  <w:style w:type="paragraph" w:customStyle="1" w:styleId="font8">
    <w:name w:val="font_8"/>
    <w:basedOn w:val="Normal"/>
    <w:rsid w:val="0045488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3Car">
    <w:name w:val="Título 3 Car"/>
    <w:basedOn w:val="Fuentedeprrafopredeter"/>
    <w:link w:val="Ttulo3"/>
    <w:uiPriority w:val="9"/>
    <w:semiHidden/>
    <w:rsid w:val="004128C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32779">
      <w:bodyDiv w:val="1"/>
      <w:marLeft w:val="0"/>
      <w:marRight w:val="0"/>
      <w:marTop w:val="0"/>
      <w:marBottom w:val="0"/>
      <w:divBdr>
        <w:top w:val="none" w:sz="0" w:space="0" w:color="auto"/>
        <w:left w:val="none" w:sz="0" w:space="0" w:color="auto"/>
        <w:bottom w:val="none" w:sz="0" w:space="0" w:color="auto"/>
        <w:right w:val="none" w:sz="0" w:space="0" w:color="auto"/>
      </w:divBdr>
    </w:div>
    <w:div w:id="65881310">
      <w:bodyDiv w:val="1"/>
      <w:marLeft w:val="0"/>
      <w:marRight w:val="0"/>
      <w:marTop w:val="0"/>
      <w:marBottom w:val="0"/>
      <w:divBdr>
        <w:top w:val="none" w:sz="0" w:space="0" w:color="auto"/>
        <w:left w:val="none" w:sz="0" w:space="0" w:color="auto"/>
        <w:bottom w:val="none" w:sz="0" w:space="0" w:color="auto"/>
        <w:right w:val="none" w:sz="0" w:space="0" w:color="auto"/>
      </w:divBdr>
    </w:div>
    <w:div w:id="260652181">
      <w:bodyDiv w:val="1"/>
      <w:marLeft w:val="0"/>
      <w:marRight w:val="0"/>
      <w:marTop w:val="0"/>
      <w:marBottom w:val="0"/>
      <w:divBdr>
        <w:top w:val="none" w:sz="0" w:space="0" w:color="auto"/>
        <w:left w:val="none" w:sz="0" w:space="0" w:color="auto"/>
        <w:bottom w:val="none" w:sz="0" w:space="0" w:color="auto"/>
        <w:right w:val="none" w:sz="0" w:space="0" w:color="auto"/>
      </w:divBdr>
      <w:divsChild>
        <w:div w:id="122581270">
          <w:marLeft w:val="0"/>
          <w:marRight w:val="0"/>
          <w:marTop w:val="0"/>
          <w:marBottom w:val="0"/>
          <w:divBdr>
            <w:top w:val="none" w:sz="0" w:space="0" w:color="auto"/>
            <w:left w:val="none" w:sz="0" w:space="0" w:color="auto"/>
            <w:bottom w:val="none" w:sz="0" w:space="0" w:color="auto"/>
            <w:right w:val="none" w:sz="0" w:space="0" w:color="auto"/>
          </w:divBdr>
          <w:divsChild>
            <w:div w:id="5642942">
              <w:marLeft w:val="0"/>
              <w:marRight w:val="0"/>
              <w:marTop w:val="0"/>
              <w:marBottom w:val="0"/>
              <w:divBdr>
                <w:top w:val="none" w:sz="0" w:space="0" w:color="auto"/>
                <w:left w:val="none" w:sz="0" w:space="0" w:color="auto"/>
                <w:bottom w:val="none" w:sz="0" w:space="0" w:color="auto"/>
                <w:right w:val="none" w:sz="0" w:space="0" w:color="auto"/>
              </w:divBdr>
              <w:divsChild>
                <w:div w:id="7876671">
                  <w:marLeft w:val="0"/>
                  <w:marRight w:val="0"/>
                  <w:marTop w:val="0"/>
                  <w:marBottom w:val="0"/>
                  <w:divBdr>
                    <w:top w:val="none" w:sz="0" w:space="0" w:color="auto"/>
                    <w:left w:val="none" w:sz="0" w:space="0" w:color="auto"/>
                    <w:bottom w:val="none" w:sz="0" w:space="0" w:color="auto"/>
                    <w:right w:val="none" w:sz="0" w:space="0" w:color="auto"/>
                  </w:divBdr>
                  <w:divsChild>
                    <w:div w:id="547842566">
                      <w:marLeft w:val="0"/>
                      <w:marRight w:val="0"/>
                      <w:marTop w:val="0"/>
                      <w:marBottom w:val="0"/>
                      <w:divBdr>
                        <w:top w:val="single" w:sz="6" w:space="8" w:color="E3E3E3"/>
                        <w:left w:val="none" w:sz="0" w:space="0" w:color="auto"/>
                        <w:bottom w:val="none" w:sz="0" w:space="0" w:color="auto"/>
                        <w:right w:val="none" w:sz="0" w:space="0" w:color="auto"/>
                      </w:divBdr>
                    </w:div>
                  </w:divsChild>
                </w:div>
              </w:divsChild>
            </w:div>
          </w:divsChild>
        </w:div>
      </w:divsChild>
    </w:div>
    <w:div w:id="320935799">
      <w:bodyDiv w:val="1"/>
      <w:marLeft w:val="0"/>
      <w:marRight w:val="0"/>
      <w:marTop w:val="0"/>
      <w:marBottom w:val="0"/>
      <w:divBdr>
        <w:top w:val="none" w:sz="0" w:space="0" w:color="auto"/>
        <w:left w:val="none" w:sz="0" w:space="0" w:color="auto"/>
        <w:bottom w:val="none" w:sz="0" w:space="0" w:color="auto"/>
        <w:right w:val="none" w:sz="0" w:space="0" w:color="auto"/>
      </w:divBdr>
    </w:div>
    <w:div w:id="364450570">
      <w:bodyDiv w:val="1"/>
      <w:marLeft w:val="0"/>
      <w:marRight w:val="0"/>
      <w:marTop w:val="0"/>
      <w:marBottom w:val="0"/>
      <w:divBdr>
        <w:top w:val="none" w:sz="0" w:space="0" w:color="auto"/>
        <w:left w:val="none" w:sz="0" w:space="0" w:color="auto"/>
        <w:bottom w:val="none" w:sz="0" w:space="0" w:color="auto"/>
        <w:right w:val="none" w:sz="0" w:space="0" w:color="auto"/>
      </w:divBdr>
    </w:div>
    <w:div w:id="380713250">
      <w:bodyDiv w:val="1"/>
      <w:marLeft w:val="0"/>
      <w:marRight w:val="0"/>
      <w:marTop w:val="0"/>
      <w:marBottom w:val="0"/>
      <w:divBdr>
        <w:top w:val="none" w:sz="0" w:space="0" w:color="auto"/>
        <w:left w:val="none" w:sz="0" w:space="0" w:color="auto"/>
        <w:bottom w:val="none" w:sz="0" w:space="0" w:color="auto"/>
        <w:right w:val="none" w:sz="0" w:space="0" w:color="auto"/>
      </w:divBdr>
    </w:div>
    <w:div w:id="421681929">
      <w:bodyDiv w:val="1"/>
      <w:marLeft w:val="0"/>
      <w:marRight w:val="0"/>
      <w:marTop w:val="0"/>
      <w:marBottom w:val="0"/>
      <w:divBdr>
        <w:top w:val="none" w:sz="0" w:space="0" w:color="auto"/>
        <w:left w:val="none" w:sz="0" w:space="0" w:color="auto"/>
        <w:bottom w:val="none" w:sz="0" w:space="0" w:color="auto"/>
        <w:right w:val="none" w:sz="0" w:space="0" w:color="auto"/>
      </w:divBdr>
    </w:div>
    <w:div w:id="491604195">
      <w:bodyDiv w:val="1"/>
      <w:marLeft w:val="0"/>
      <w:marRight w:val="0"/>
      <w:marTop w:val="0"/>
      <w:marBottom w:val="0"/>
      <w:divBdr>
        <w:top w:val="none" w:sz="0" w:space="0" w:color="auto"/>
        <w:left w:val="none" w:sz="0" w:space="0" w:color="auto"/>
        <w:bottom w:val="none" w:sz="0" w:space="0" w:color="auto"/>
        <w:right w:val="none" w:sz="0" w:space="0" w:color="auto"/>
      </w:divBdr>
    </w:div>
    <w:div w:id="526060283">
      <w:bodyDiv w:val="1"/>
      <w:marLeft w:val="0"/>
      <w:marRight w:val="0"/>
      <w:marTop w:val="0"/>
      <w:marBottom w:val="0"/>
      <w:divBdr>
        <w:top w:val="none" w:sz="0" w:space="0" w:color="auto"/>
        <w:left w:val="none" w:sz="0" w:space="0" w:color="auto"/>
        <w:bottom w:val="none" w:sz="0" w:space="0" w:color="auto"/>
        <w:right w:val="none" w:sz="0" w:space="0" w:color="auto"/>
      </w:divBdr>
    </w:div>
    <w:div w:id="736435772">
      <w:bodyDiv w:val="1"/>
      <w:marLeft w:val="0"/>
      <w:marRight w:val="0"/>
      <w:marTop w:val="0"/>
      <w:marBottom w:val="0"/>
      <w:divBdr>
        <w:top w:val="none" w:sz="0" w:space="0" w:color="auto"/>
        <w:left w:val="none" w:sz="0" w:space="0" w:color="auto"/>
        <w:bottom w:val="none" w:sz="0" w:space="0" w:color="auto"/>
        <w:right w:val="none" w:sz="0" w:space="0" w:color="auto"/>
      </w:divBdr>
    </w:div>
    <w:div w:id="1158808171">
      <w:bodyDiv w:val="1"/>
      <w:marLeft w:val="0"/>
      <w:marRight w:val="0"/>
      <w:marTop w:val="0"/>
      <w:marBottom w:val="0"/>
      <w:divBdr>
        <w:top w:val="none" w:sz="0" w:space="0" w:color="auto"/>
        <w:left w:val="none" w:sz="0" w:space="0" w:color="auto"/>
        <w:bottom w:val="none" w:sz="0" w:space="0" w:color="auto"/>
        <w:right w:val="none" w:sz="0" w:space="0" w:color="auto"/>
      </w:divBdr>
      <w:divsChild>
        <w:div w:id="1133331141">
          <w:marLeft w:val="-225"/>
          <w:marRight w:val="-225"/>
          <w:marTop w:val="0"/>
          <w:marBottom w:val="0"/>
          <w:divBdr>
            <w:top w:val="none" w:sz="0" w:space="0" w:color="auto"/>
            <w:left w:val="none" w:sz="0" w:space="0" w:color="auto"/>
            <w:bottom w:val="none" w:sz="0" w:space="0" w:color="auto"/>
            <w:right w:val="none" w:sz="0" w:space="0" w:color="auto"/>
          </w:divBdr>
          <w:divsChild>
            <w:div w:id="446236803">
              <w:marLeft w:val="0"/>
              <w:marRight w:val="0"/>
              <w:marTop w:val="0"/>
              <w:marBottom w:val="0"/>
              <w:divBdr>
                <w:top w:val="none" w:sz="0" w:space="0" w:color="auto"/>
                <w:left w:val="none" w:sz="0" w:space="0" w:color="auto"/>
                <w:bottom w:val="none" w:sz="0" w:space="0" w:color="auto"/>
                <w:right w:val="none" w:sz="0" w:space="0" w:color="auto"/>
              </w:divBdr>
            </w:div>
            <w:div w:id="620842898">
              <w:marLeft w:val="0"/>
              <w:marRight w:val="0"/>
              <w:marTop w:val="0"/>
              <w:marBottom w:val="0"/>
              <w:divBdr>
                <w:top w:val="none" w:sz="0" w:space="0" w:color="auto"/>
                <w:left w:val="none" w:sz="0" w:space="0" w:color="auto"/>
                <w:bottom w:val="none" w:sz="0" w:space="0" w:color="auto"/>
                <w:right w:val="none" w:sz="0" w:space="0" w:color="auto"/>
              </w:divBdr>
            </w:div>
          </w:divsChild>
        </w:div>
        <w:div w:id="2082943602">
          <w:marLeft w:val="-225"/>
          <w:marRight w:val="-225"/>
          <w:marTop w:val="0"/>
          <w:marBottom w:val="0"/>
          <w:divBdr>
            <w:top w:val="none" w:sz="0" w:space="0" w:color="auto"/>
            <w:left w:val="none" w:sz="0" w:space="0" w:color="auto"/>
            <w:bottom w:val="none" w:sz="0" w:space="0" w:color="auto"/>
            <w:right w:val="none" w:sz="0" w:space="0" w:color="auto"/>
          </w:divBdr>
          <w:divsChild>
            <w:div w:id="583301731">
              <w:marLeft w:val="0"/>
              <w:marRight w:val="0"/>
              <w:marTop w:val="0"/>
              <w:marBottom w:val="0"/>
              <w:divBdr>
                <w:top w:val="none" w:sz="0" w:space="0" w:color="auto"/>
                <w:left w:val="none" w:sz="0" w:space="0" w:color="auto"/>
                <w:bottom w:val="none" w:sz="0" w:space="0" w:color="auto"/>
                <w:right w:val="none" w:sz="0" w:space="0" w:color="auto"/>
              </w:divBdr>
            </w:div>
            <w:div w:id="1588267649">
              <w:marLeft w:val="0"/>
              <w:marRight w:val="0"/>
              <w:marTop w:val="0"/>
              <w:marBottom w:val="0"/>
              <w:divBdr>
                <w:top w:val="none" w:sz="0" w:space="0" w:color="auto"/>
                <w:left w:val="none" w:sz="0" w:space="0" w:color="auto"/>
                <w:bottom w:val="none" w:sz="0" w:space="0" w:color="auto"/>
                <w:right w:val="none" w:sz="0" w:space="0" w:color="auto"/>
              </w:divBdr>
            </w:div>
          </w:divsChild>
        </w:div>
        <w:div w:id="1308049819">
          <w:marLeft w:val="-225"/>
          <w:marRight w:val="-225"/>
          <w:marTop w:val="0"/>
          <w:marBottom w:val="0"/>
          <w:divBdr>
            <w:top w:val="none" w:sz="0" w:space="0" w:color="auto"/>
            <w:left w:val="none" w:sz="0" w:space="0" w:color="auto"/>
            <w:bottom w:val="none" w:sz="0" w:space="0" w:color="auto"/>
            <w:right w:val="none" w:sz="0" w:space="0" w:color="auto"/>
          </w:divBdr>
          <w:divsChild>
            <w:div w:id="1487476244">
              <w:marLeft w:val="0"/>
              <w:marRight w:val="0"/>
              <w:marTop w:val="0"/>
              <w:marBottom w:val="0"/>
              <w:divBdr>
                <w:top w:val="none" w:sz="0" w:space="0" w:color="auto"/>
                <w:left w:val="none" w:sz="0" w:space="0" w:color="auto"/>
                <w:bottom w:val="none" w:sz="0" w:space="0" w:color="auto"/>
                <w:right w:val="none" w:sz="0" w:space="0" w:color="auto"/>
              </w:divBdr>
            </w:div>
            <w:div w:id="169611123">
              <w:marLeft w:val="0"/>
              <w:marRight w:val="0"/>
              <w:marTop w:val="0"/>
              <w:marBottom w:val="0"/>
              <w:divBdr>
                <w:top w:val="none" w:sz="0" w:space="0" w:color="auto"/>
                <w:left w:val="none" w:sz="0" w:space="0" w:color="auto"/>
                <w:bottom w:val="none" w:sz="0" w:space="0" w:color="auto"/>
                <w:right w:val="none" w:sz="0" w:space="0" w:color="auto"/>
              </w:divBdr>
            </w:div>
          </w:divsChild>
        </w:div>
        <w:div w:id="267203724">
          <w:marLeft w:val="-225"/>
          <w:marRight w:val="-225"/>
          <w:marTop w:val="0"/>
          <w:marBottom w:val="0"/>
          <w:divBdr>
            <w:top w:val="none" w:sz="0" w:space="0" w:color="auto"/>
            <w:left w:val="none" w:sz="0" w:space="0" w:color="auto"/>
            <w:bottom w:val="none" w:sz="0" w:space="0" w:color="auto"/>
            <w:right w:val="none" w:sz="0" w:space="0" w:color="auto"/>
          </w:divBdr>
          <w:divsChild>
            <w:div w:id="2016489719">
              <w:marLeft w:val="0"/>
              <w:marRight w:val="0"/>
              <w:marTop w:val="0"/>
              <w:marBottom w:val="0"/>
              <w:divBdr>
                <w:top w:val="none" w:sz="0" w:space="0" w:color="auto"/>
                <w:left w:val="none" w:sz="0" w:space="0" w:color="auto"/>
                <w:bottom w:val="none" w:sz="0" w:space="0" w:color="auto"/>
                <w:right w:val="none" w:sz="0" w:space="0" w:color="auto"/>
              </w:divBdr>
            </w:div>
            <w:div w:id="239680860">
              <w:marLeft w:val="0"/>
              <w:marRight w:val="0"/>
              <w:marTop w:val="0"/>
              <w:marBottom w:val="0"/>
              <w:divBdr>
                <w:top w:val="none" w:sz="0" w:space="0" w:color="auto"/>
                <w:left w:val="none" w:sz="0" w:space="0" w:color="auto"/>
                <w:bottom w:val="none" w:sz="0" w:space="0" w:color="auto"/>
                <w:right w:val="none" w:sz="0" w:space="0" w:color="auto"/>
              </w:divBdr>
            </w:div>
          </w:divsChild>
        </w:div>
        <w:div w:id="670303492">
          <w:marLeft w:val="-225"/>
          <w:marRight w:val="-225"/>
          <w:marTop w:val="0"/>
          <w:marBottom w:val="0"/>
          <w:divBdr>
            <w:top w:val="none" w:sz="0" w:space="0" w:color="auto"/>
            <w:left w:val="none" w:sz="0" w:space="0" w:color="auto"/>
            <w:bottom w:val="none" w:sz="0" w:space="0" w:color="auto"/>
            <w:right w:val="none" w:sz="0" w:space="0" w:color="auto"/>
          </w:divBdr>
          <w:divsChild>
            <w:div w:id="148909893">
              <w:marLeft w:val="0"/>
              <w:marRight w:val="0"/>
              <w:marTop w:val="0"/>
              <w:marBottom w:val="0"/>
              <w:divBdr>
                <w:top w:val="none" w:sz="0" w:space="0" w:color="auto"/>
                <w:left w:val="none" w:sz="0" w:space="0" w:color="auto"/>
                <w:bottom w:val="none" w:sz="0" w:space="0" w:color="auto"/>
                <w:right w:val="none" w:sz="0" w:space="0" w:color="auto"/>
              </w:divBdr>
            </w:div>
            <w:div w:id="161169553">
              <w:marLeft w:val="0"/>
              <w:marRight w:val="0"/>
              <w:marTop w:val="0"/>
              <w:marBottom w:val="0"/>
              <w:divBdr>
                <w:top w:val="none" w:sz="0" w:space="0" w:color="auto"/>
                <w:left w:val="none" w:sz="0" w:space="0" w:color="auto"/>
                <w:bottom w:val="none" w:sz="0" w:space="0" w:color="auto"/>
                <w:right w:val="none" w:sz="0" w:space="0" w:color="auto"/>
              </w:divBdr>
            </w:div>
          </w:divsChild>
        </w:div>
        <w:div w:id="2974736">
          <w:marLeft w:val="-225"/>
          <w:marRight w:val="-225"/>
          <w:marTop w:val="0"/>
          <w:marBottom w:val="0"/>
          <w:divBdr>
            <w:top w:val="none" w:sz="0" w:space="0" w:color="auto"/>
            <w:left w:val="none" w:sz="0" w:space="0" w:color="auto"/>
            <w:bottom w:val="none" w:sz="0" w:space="0" w:color="auto"/>
            <w:right w:val="none" w:sz="0" w:space="0" w:color="auto"/>
          </w:divBdr>
          <w:divsChild>
            <w:div w:id="1940285256">
              <w:marLeft w:val="0"/>
              <w:marRight w:val="0"/>
              <w:marTop w:val="0"/>
              <w:marBottom w:val="0"/>
              <w:divBdr>
                <w:top w:val="none" w:sz="0" w:space="0" w:color="auto"/>
                <w:left w:val="none" w:sz="0" w:space="0" w:color="auto"/>
                <w:bottom w:val="none" w:sz="0" w:space="0" w:color="auto"/>
                <w:right w:val="none" w:sz="0" w:space="0" w:color="auto"/>
              </w:divBdr>
            </w:div>
            <w:div w:id="1812866531">
              <w:marLeft w:val="0"/>
              <w:marRight w:val="0"/>
              <w:marTop w:val="0"/>
              <w:marBottom w:val="0"/>
              <w:divBdr>
                <w:top w:val="none" w:sz="0" w:space="0" w:color="auto"/>
                <w:left w:val="none" w:sz="0" w:space="0" w:color="auto"/>
                <w:bottom w:val="none" w:sz="0" w:space="0" w:color="auto"/>
                <w:right w:val="none" w:sz="0" w:space="0" w:color="auto"/>
              </w:divBdr>
            </w:div>
          </w:divsChild>
        </w:div>
        <w:div w:id="1205829336">
          <w:marLeft w:val="-225"/>
          <w:marRight w:val="-225"/>
          <w:marTop w:val="0"/>
          <w:marBottom w:val="0"/>
          <w:divBdr>
            <w:top w:val="none" w:sz="0" w:space="0" w:color="auto"/>
            <w:left w:val="none" w:sz="0" w:space="0" w:color="auto"/>
            <w:bottom w:val="none" w:sz="0" w:space="0" w:color="auto"/>
            <w:right w:val="none" w:sz="0" w:space="0" w:color="auto"/>
          </w:divBdr>
          <w:divsChild>
            <w:div w:id="1727140270">
              <w:marLeft w:val="0"/>
              <w:marRight w:val="0"/>
              <w:marTop w:val="0"/>
              <w:marBottom w:val="0"/>
              <w:divBdr>
                <w:top w:val="none" w:sz="0" w:space="0" w:color="auto"/>
                <w:left w:val="none" w:sz="0" w:space="0" w:color="auto"/>
                <w:bottom w:val="none" w:sz="0" w:space="0" w:color="auto"/>
                <w:right w:val="none" w:sz="0" w:space="0" w:color="auto"/>
              </w:divBdr>
            </w:div>
            <w:div w:id="1296108223">
              <w:marLeft w:val="0"/>
              <w:marRight w:val="0"/>
              <w:marTop w:val="0"/>
              <w:marBottom w:val="0"/>
              <w:divBdr>
                <w:top w:val="none" w:sz="0" w:space="0" w:color="auto"/>
                <w:left w:val="none" w:sz="0" w:space="0" w:color="auto"/>
                <w:bottom w:val="none" w:sz="0" w:space="0" w:color="auto"/>
                <w:right w:val="none" w:sz="0" w:space="0" w:color="auto"/>
              </w:divBdr>
            </w:div>
          </w:divsChild>
        </w:div>
        <w:div w:id="1122847571">
          <w:marLeft w:val="-225"/>
          <w:marRight w:val="-225"/>
          <w:marTop w:val="0"/>
          <w:marBottom w:val="0"/>
          <w:divBdr>
            <w:top w:val="none" w:sz="0" w:space="0" w:color="auto"/>
            <w:left w:val="none" w:sz="0" w:space="0" w:color="auto"/>
            <w:bottom w:val="none" w:sz="0" w:space="0" w:color="auto"/>
            <w:right w:val="none" w:sz="0" w:space="0" w:color="auto"/>
          </w:divBdr>
          <w:divsChild>
            <w:div w:id="1495800688">
              <w:marLeft w:val="0"/>
              <w:marRight w:val="0"/>
              <w:marTop w:val="0"/>
              <w:marBottom w:val="0"/>
              <w:divBdr>
                <w:top w:val="none" w:sz="0" w:space="0" w:color="auto"/>
                <w:left w:val="none" w:sz="0" w:space="0" w:color="auto"/>
                <w:bottom w:val="none" w:sz="0" w:space="0" w:color="auto"/>
                <w:right w:val="none" w:sz="0" w:space="0" w:color="auto"/>
              </w:divBdr>
            </w:div>
            <w:div w:id="45726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55782">
      <w:bodyDiv w:val="1"/>
      <w:marLeft w:val="0"/>
      <w:marRight w:val="0"/>
      <w:marTop w:val="0"/>
      <w:marBottom w:val="0"/>
      <w:divBdr>
        <w:top w:val="none" w:sz="0" w:space="0" w:color="auto"/>
        <w:left w:val="none" w:sz="0" w:space="0" w:color="auto"/>
        <w:bottom w:val="none" w:sz="0" w:space="0" w:color="auto"/>
        <w:right w:val="none" w:sz="0" w:space="0" w:color="auto"/>
      </w:divBdr>
      <w:divsChild>
        <w:div w:id="1453400038">
          <w:marLeft w:val="0"/>
          <w:marRight w:val="0"/>
          <w:marTop w:val="0"/>
          <w:marBottom w:val="0"/>
          <w:divBdr>
            <w:top w:val="none" w:sz="0" w:space="0" w:color="auto"/>
            <w:left w:val="none" w:sz="0" w:space="0" w:color="auto"/>
            <w:bottom w:val="none" w:sz="0" w:space="0" w:color="auto"/>
            <w:right w:val="none" w:sz="0" w:space="0" w:color="auto"/>
          </w:divBdr>
        </w:div>
        <w:div w:id="1621914560">
          <w:marLeft w:val="0"/>
          <w:marRight w:val="0"/>
          <w:marTop w:val="0"/>
          <w:marBottom w:val="0"/>
          <w:divBdr>
            <w:top w:val="none" w:sz="0" w:space="0" w:color="auto"/>
            <w:left w:val="none" w:sz="0" w:space="0" w:color="auto"/>
            <w:bottom w:val="none" w:sz="0" w:space="0" w:color="auto"/>
            <w:right w:val="none" w:sz="0" w:space="0" w:color="auto"/>
          </w:divBdr>
          <w:divsChild>
            <w:div w:id="1345665808">
              <w:marLeft w:val="0"/>
              <w:marRight w:val="0"/>
              <w:marTop w:val="0"/>
              <w:marBottom w:val="0"/>
              <w:divBdr>
                <w:top w:val="none" w:sz="0" w:space="0" w:color="auto"/>
                <w:left w:val="none" w:sz="0" w:space="0" w:color="auto"/>
                <w:bottom w:val="none" w:sz="0" w:space="0" w:color="auto"/>
                <w:right w:val="none" w:sz="0" w:space="0" w:color="auto"/>
              </w:divBdr>
              <w:divsChild>
                <w:div w:id="1017077695">
                  <w:marLeft w:val="0"/>
                  <w:marRight w:val="0"/>
                  <w:marTop w:val="0"/>
                  <w:marBottom w:val="0"/>
                  <w:divBdr>
                    <w:top w:val="none" w:sz="0" w:space="0" w:color="auto"/>
                    <w:left w:val="none" w:sz="0" w:space="0" w:color="auto"/>
                    <w:bottom w:val="none" w:sz="0" w:space="0" w:color="auto"/>
                    <w:right w:val="none" w:sz="0" w:space="0" w:color="auto"/>
                  </w:divBdr>
                </w:div>
                <w:div w:id="1379629940">
                  <w:marLeft w:val="0"/>
                  <w:marRight w:val="0"/>
                  <w:marTop w:val="0"/>
                  <w:marBottom w:val="0"/>
                  <w:divBdr>
                    <w:top w:val="none" w:sz="0" w:space="0" w:color="auto"/>
                    <w:left w:val="none" w:sz="0" w:space="0" w:color="auto"/>
                    <w:bottom w:val="none" w:sz="0" w:space="0" w:color="auto"/>
                    <w:right w:val="none" w:sz="0" w:space="0" w:color="auto"/>
                  </w:divBdr>
                </w:div>
                <w:div w:id="1602950094">
                  <w:marLeft w:val="0"/>
                  <w:marRight w:val="0"/>
                  <w:marTop w:val="0"/>
                  <w:marBottom w:val="0"/>
                  <w:divBdr>
                    <w:top w:val="none" w:sz="0" w:space="0" w:color="auto"/>
                    <w:left w:val="none" w:sz="0" w:space="0" w:color="auto"/>
                    <w:bottom w:val="none" w:sz="0" w:space="0" w:color="auto"/>
                    <w:right w:val="none" w:sz="0" w:space="0" w:color="auto"/>
                  </w:divBdr>
                  <w:divsChild>
                    <w:div w:id="469904436">
                      <w:marLeft w:val="0"/>
                      <w:marRight w:val="0"/>
                      <w:marTop w:val="0"/>
                      <w:marBottom w:val="0"/>
                      <w:divBdr>
                        <w:top w:val="none" w:sz="0" w:space="0" w:color="auto"/>
                        <w:left w:val="none" w:sz="0" w:space="0" w:color="auto"/>
                        <w:bottom w:val="none" w:sz="0" w:space="0" w:color="auto"/>
                        <w:right w:val="none" w:sz="0" w:space="0" w:color="auto"/>
                      </w:divBdr>
                      <w:divsChild>
                        <w:div w:id="858355475">
                          <w:marLeft w:val="0"/>
                          <w:marRight w:val="0"/>
                          <w:marTop w:val="0"/>
                          <w:marBottom w:val="0"/>
                          <w:divBdr>
                            <w:top w:val="none" w:sz="0" w:space="0" w:color="auto"/>
                            <w:left w:val="none" w:sz="0" w:space="0" w:color="auto"/>
                            <w:bottom w:val="none" w:sz="0" w:space="0" w:color="auto"/>
                            <w:right w:val="none" w:sz="0" w:space="0" w:color="auto"/>
                          </w:divBdr>
                        </w:div>
                        <w:div w:id="136518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585014">
      <w:bodyDiv w:val="1"/>
      <w:marLeft w:val="0"/>
      <w:marRight w:val="0"/>
      <w:marTop w:val="0"/>
      <w:marBottom w:val="0"/>
      <w:divBdr>
        <w:top w:val="none" w:sz="0" w:space="0" w:color="auto"/>
        <w:left w:val="none" w:sz="0" w:space="0" w:color="auto"/>
        <w:bottom w:val="none" w:sz="0" w:space="0" w:color="auto"/>
        <w:right w:val="none" w:sz="0" w:space="0" w:color="auto"/>
      </w:divBdr>
    </w:div>
    <w:div w:id="1275095802">
      <w:bodyDiv w:val="1"/>
      <w:marLeft w:val="0"/>
      <w:marRight w:val="0"/>
      <w:marTop w:val="0"/>
      <w:marBottom w:val="0"/>
      <w:divBdr>
        <w:top w:val="none" w:sz="0" w:space="0" w:color="auto"/>
        <w:left w:val="none" w:sz="0" w:space="0" w:color="auto"/>
        <w:bottom w:val="none" w:sz="0" w:space="0" w:color="auto"/>
        <w:right w:val="none" w:sz="0" w:space="0" w:color="auto"/>
      </w:divBdr>
    </w:div>
    <w:div w:id="1343434239">
      <w:bodyDiv w:val="1"/>
      <w:marLeft w:val="0"/>
      <w:marRight w:val="0"/>
      <w:marTop w:val="0"/>
      <w:marBottom w:val="0"/>
      <w:divBdr>
        <w:top w:val="none" w:sz="0" w:space="0" w:color="auto"/>
        <w:left w:val="none" w:sz="0" w:space="0" w:color="auto"/>
        <w:bottom w:val="none" w:sz="0" w:space="0" w:color="auto"/>
        <w:right w:val="none" w:sz="0" w:space="0" w:color="auto"/>
      </w:divBdr>
    </w:div>
    <w:div w:id="1387292019">
      <w:bodyDiv w:val="1"/>
      <w:marLeft w:val="0"/>
      <w:marRight w:val="0"/>
      <w:marTop w:val="0"/>
      <w:marBottom w:val="0"/>
      <w:divBdr>
        <w:top w:val="none" w:sz="0" w:space="0" w:color="auto"/>
        <w:left w:val="none" w:sz="0" w:space="0" w:color="auto"/>
        <w:bottom w:val="none" w:sz="0" w:space="0" w:color="auto"/>
        <w:right w:val="none" w:sz="0" w:space="0" w:color="auto"/>
      </w:divBdr>
    </w:div>
    <w:div w:id="1510213896">
      <w:bodyDiv w:val="1"/>
      <w:marLeft w:val="0"/>
      <w:marRight w:val="0"/>
      <w:marTop w:val="0"/>
      <w:marBottom w:val="0"/>
      <w:divBdr>
        <w:top w:val="none" w:sz="0" w:space="0" w:color="auto"/>
        <w:left w:val="none" w:sz="0" w:space="0" w:color="auto"/>
        <w:bottom w:val="none" w:sz="0" w:space="0" w:color="auto"/>
        <w:right w:val="none" w:sz="0" w:space="0" w:color="auto"/>
      </w:divBdr>
    </w:div>
    <w:div w:id="1628507285">
      <w:bodyDiv w:val="1"/>
      <w:marLeft w:val="0"/>
      <w:marRight w:val="0"/>
      <w:marTop w:val="0"/>
      <w:marBottom w:val="0"/>
      <w:divBdr>
        <w:top w:val="none" w:sz="0" w:space="0" w:color="auto"/>
        <w:left w:val="none" w:sz="0" w:space="0" w:color="auto"/>
        <w:bottom w:val="none" w:sz="0" w:space="0" w:color="auto"/>
        <w:right w:val="none" w:sz="0" w:space="0" w:color="auto"/>
      </w:divBdr>
    </w:div>
    <w:div w:id="1652833639">
      <w:bodyDiv w:val="1"/>
      <w:marLeft w:val="0"/>
      <w:marRight w:val="0"/>
      <w:marTop w:val="0"/>
      <w:marBottom w:val="0"/>
      <w:divBdr>
        <w:top w:val="none" w:sz="0" w:space="0" w:color="auto"/>
        <w:left w:val="none" w:sz="0" w:space="0" w:color="auto"/>
        <w:bottom w:val="none" w:sz="0" w:space="0" w:color="auto"/>
        <w:right w:val="none" w:sz="0" w:space="0" w:color="auto"/>
      </w:divBdr>
    </w:div>
    <w:div w:id="1730491058">
      <w:bodyDiv w:val="1"/>
      <w:marLeft w:val="0"/>
      <w:marRight w:val="0"/>
      <w:marTop w:val="0"/>
      <w:marBottom w:val="0"/>
      <w:divBdr>
        <w:top w:val="none" w:sz="0" w:space="0" w:color="auto"/>
        <w:left w:val="none" w:sz="0" w:space="0" w:color="auto"/>
        <w:bottom w:val="none" w:sz="0" w:space="0" w:color="auto"/>
        <w:right w:val="none" w:sz="0" w:space="0" w:color="auto"/>
      </w:divBdr>
      <w:divsChild>
        <w:div w:id="1622298929">
          <w:marLeft w:val="0"/>
          <w:marRight w:val="0"/>
          <w:marTop w:val="0"/>
          <w:marBottom w:val="0"/>
          <w:divBdr>
            <w:top w:val="none" w:sz="0" w:space="0" w:color="auto"/>
            <w:left w:val="none" w:sz="0" w:space="0" w:color="auto"/>
            <w:bottom w:val="none" w:sz="0" w:space="0" w:color="auto"/>
            <w:right w:val="none" w:sz="0" w:space="0" w:color="auto"/>
          </w:divBdr>
        </w:div>
        <w:div w:id="1552308941">
          <w:marLeft w:val="0"/>
          <w:marRight w:val="0"/>
          <w:marTop w:val="0"/>
          <w:marBottom w:val="0"/>
          <w:divBdr>
            <w:top w:val="none" w:sz="0" w:space="0" w:color="auto"/>
            <w:left w:val="none" w:sz="0" w:space="0" w:color="auto"/>
            <w:bottom w:val="none" w:sz="0" w:space="0" w:color="auto"/>
            <w:right w:val="none" w:sz="0" w:space="0" w:color="auto"/>
          </w:divBdr>
        </w:div>
        <w:div w:id="381104735">
          <w:marLeft w:val="0"/>
          <w:marRight w:val="0"/>
          <w:marTop w:val="0"/>
          <w:marBottom w:val="0"/>
          <w:divBdr>
            <w:top w:val="none" w:sz="0" w:space="0" w:color="auto"/>
            <w:left w:val="none" w:sz="0" w:space="0" w:color="auto"/>
            <w:bottom w:val="none" w:sz="0" w:space="0" w:color="auto"/>
            <w:right w:val="none" w:sz="0" w:space="0" w:color="auto"/>
          </w:divBdr>
        </w:div>
        <w:div w:id="261182353">
          <w:marLeft w:val="0"/>
          <w:marRight w:val="0"/>
          <w:marTop w:val="0"/>
          <w:marBottom w:val="0"/>
          <w:divBdr>
            <w:top w:val="none" w:sz="0" w:space="0" w:color="auto"/>
            <w:left w:val="none" w:sz="0" w:space="0" w:color="auto"/>
            <w:bottom w:val="none" w:sz="0" w:space="0" w:color="auto"/>
            <w:right w:val="none" w:sz="0" w:space="0" w:color="auto"/>
          </w:divBdr>
        </w:div>
        <w:div w:id="2129159109">
          <w:marLeft w:val="0"/>
          <w:marRight w:val="0"/>
          <w:marTop w:val="0"/>
          <w:marBottom w:val="0"/>
          <w:divBdr>
            <w:top w:val="none" w:sz="0" w:space="0" w:color="auto"/>
            <w:left w:val="none" w:sz="0" w:space="0" w:color="auto"/>
            <w:bottom w:val="none" w:sz="0" w:space="0" w:color="auto"/>
            <w:right w:val="none" w:sz="0" w:space="0" w:color="auto"/>
          </w:divBdr>
        </w:div>
        <w:div w:id="443425536">
          <w:marLeft w:val="0"/>
          <w:marRight w:val="0"/>
          <w:marTop w:val="0"/>
          <w:marBottom w:val="0"/>
          <w:divBdr>
            <w:top w:val="none" w:sz="0" w:space="0" w:color="auto"/>
            <w:left w:val="none" w:sz="0" w:space="0" w:color="auto"/>
            <w:bottom w:val="none" w:sz="0" w:space="0" w:color="auto"/>
            <w:right w:val="none" w:sz="0" w:space="0" w:color="auto"/>
          </w:divBdr>
        </w:div>
        <w:div w:id="1200893240">
          <w:marLeft w:val="0"/>
          <w:marRight w:val="0"/>
          <w:marTop w:val="0"/>
          <w:marBottom w:val="0"/>
          <w:divBdr>
            <w:top w:val="none" w:sz="0" w:space="0" w:color="auto"/>
            <w:left w:val="none" w:sz="0" w:space="0" w:color="auto"/>
            <w:bottom w:val="none" w:sz="0" w:space="0" w:color="auto"/>
            <w:right w:val="none" w:sz="0" w:space="0" w:color="auto"/>
          </w:divBdr>
        </w:div>
        <w:div w:id="1234202161">
          <w:marLeft w:val="0"/>
          <w:marRight w:val="0"/>
          <w:marTop w:val="0"/>
          <w:marBottom w:val="0"/>
          <w:divBdr>
            <w:top w:val="none" w:sz="0" w:space="0" w:color="auto"/>
            <w:left w:val="none" w:sz="0" w:space="0" w:color="auto"/>
            <w:bottom w:val="none" w:sz="0" w:space="0" w:color="auto"/>
            <w:right w:val="none" w:sz="0" w:space="0" w:color="auto"/>
          </w:divBdr>
        </w:div>
        <w:div w:id="1833325610">
          <w:marLeft w:val="0"/>
          <w:marRight w:val="0"/>
          <w:marTop w:val="0"/>
          <w:marBottom w:val="0"/>
          <w:divBdr>
            <w:top w:val="none" w:sz="0" w:space="0" w:color="auto"/>
            <w:left w:val="none" w:sz="0" w:space="0" w:color="auto"/>
            <w:bottom w:val="none" w:sz="0" w:space="0" w:color="auto"/>
            <w:right w:val="none" w:sz="0" w:space="0" w:color="auto"/>
          </w:divBdr>
        </w:div>
        <w:div w:id="2089841201">
          <w:marLeft w:val="0"/>
          <w:marRight w:val="0"/>
          <w:marTop w:val="0"/>
          <w:marBottom w:val="0"/>
          <w:divBdr>
            <w:top w:val="none" w:sz="0" w:space="0" w:color="auto"/>
            <w:left w:val="none" w:sz="0" w:space="0" w:color="auto"/>
            <w:bottom w:val="none" w:sz="0" w:space="0" w:color="auto"/>
            <w:right w:val="none" w:sz="0" w:space="0" w:color="auto"/>
          </w:divBdr>
        </w:div>
        <w:div w:id="2085443452">
          <w:marLeft w:val="0"/>
          <w:marRight w:val="0"/>
          <w:marTop w:val="0"/>
          <w:marBottom w:val="0"/>
          <w:divBdr>
            <w:top w:val="none" w:sz="0" w:space="0" w:color="auto"/>
            <w:left w:val="none" w:sz="0" w:space="0" w:color="auto"/>
            <w:bottom w:val="none" w:sz="0" w:space="0" w:color="auto"/>
            <w:right w:val="none" w:sz="0" w:space="0" w:color="auto"/>
          </w:divBdr>
        </w:div>
        <w:div w:id="1191992921">
          <w:marLeft w:val="0"/>
          <w:marRight w:val="0"/>
          <w:marTop w:val="0"/>
          <w:marBottom w:val="0"/>
          <w:divBdr>
            <w:top w:val="none" w:sz="0" w:space="0" w:color="auto"/>
            <w:left w:val="none" w:sz="0" w:space="0" w:color="auto"/>
            <w:bottom w:val="none" w:sz="0" w:space="0" w:color="auto"/>
            <w:right w:val="none" w:sz="0" w:space="0" w:color="auto"/>
          </w:divBdr>
        </w:div>
        <w:div w:id="709719561">
          <w:marLeft w:val="0"/>
          <w:marRight w:val="0"/>
          <w:marTop w:val="0"/>
          <w:marBottom w:val="0"/>
          <w:divBdr>
            <w:top w:val="none" w:sz="0" w:space="0" w:color="auto"/>
            <w:left w:val="none" w:sz="0" w:space="0" w:color="auto"/>
            <w:bottom w:val="none" w:sz="0" w:space="0" w:color="auto"/>
            <w:right w:val="none" w:sz="0" w:space="0" w:color="auto"/>
          </w:divBdr>
        </w:div>
        <w:div w:id="1826437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RAVELPLANS.COM.CO"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mailto:gerencia@travelpla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6CB0E-60B2-4EF3-8DD1-603A9B5FB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2767</Words>
  <Characters>15219</Characters>
  <Application>Microsoft Office Word</Application>
  <DocSecurity>0</DocSecurity>
  <Lines>126</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Familia Guevara R</dc:creator>
  <cp:lastModifiedBy>TRAVEL PLANS</cp:lastModifiedBy>
  <cp:revision>12</cp:revision>
  <cp:lastPrinted>2012-02-21T21:27:00Z</cp:lastPrinted>
  <dcterms:created xsi:type="dcterms:W3CDTF">2022-03-23T14:30:00Z</dcterms:created>
  <dcterms:modified xsi:type="dcterms:W3CDTF">2024-01-04T22:16:00Z</dcterms:modified>
</cp:coreProperties>
</file>