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21F68593" w14:textId="3AB35E1D" w:rsidR="001E7499" w:rsidRDefault="001E7499" w:rsidP="001E7499">
      <w:pPr>
        <w:tabs>
          <w:tab w:val="left" w:pos="5625"/>
        </w:tabs>
        <w:spacing w:after="0" w:line="240" w:lineRule="auto"/>
        <w:jc w:val="center"/>
        <w:rPr>
          <w:rFonts w:ascii="Century Gothic" w:hAnsi="Century Gothic" w:cs="Arial"/>
          <w:b/>
          <w:color w:val="0070C0"/>
          <w:sz w:val="52"/>
          <w:szCs w:val="52"/>
        </w:rPr>
      </w:pPr>
      <w:r w:rsidRPr="000714AB">
        <w:rPr>
          <w:rFonts w:ascii="Century Gothic" w:hAnsi="Century Gothic" w:cs="Arial"/>
          <w:b/>
          <w:color w:val="C00000"/>
          <w:sz w:val="52"/>
          <w:szCs w:val="52"/>
        </w:rPr>
        <w:t xml:space="preserve">BUENOS AIRES </w:t>
      </w:r>
      <w:r w:rsidR="00A37C70">
        <w:rPr>
          <w:rFonts w:ascii="Century Gothic" w:hAnsi="Century Gothic" w:cs="Arial"/>
          <w:b/>
          <w:color w:val="0070C0"/>
          <w:sz w:val="52"/>
          <w:szCs w:val="52"/>
        </w:rPr>
        <w:t>BARILOCHE</w:t>
      </w:r>
      <w:r w:rsidR="0062167B">
        <w:rPr>
          <w:rFonts w:ascii="Century Gothic" w:hAnsi="Century Gothic" w:cs="Arial"/>
          <w:b/>
          <w:color w:val="0070C0"/>
          <w:sz w:val="52"/>
          <w:szCs w:val="52"/>
        </w:rPr>
        <w:t xml:space="preserve"> </w:t>
      </w:r>
      <w:r w:rsidR="00A37C70" w:rsidRPr="00A37C70">
        <w:rPr>
          <w:rFonts w:ascii="Century Gothic" w:hAnsi="Century Gothic" w:cs="Arial"/>
          <w:b/>
          <w:color w:val="C00000"/>
          <w:sz w:val="52"/>
          <w:szCs w:val="52"/>
        </w:rPr>
        <w:t>IGUAZÚ</w:t>
      </w:r>
    </w:p>
    <w:p w14:paraId="40FDF99C" w14:textId="3E7FE644" w:rsidR="00E13687" w:rsidRDefault="00484D5D" w:rsidP="001E7499">
      <w:pPr>
        <w:tabs>
          <w:tab w:val="left" w:pos="5625"/>
        </w:tabs>
        <w:spacing w:after="0" w:line="240" w:lineRule="auto"/>
        <w:jc w:val="center"/>
        <w:rPr>
          <w:rFonts w:ascii="Century Gothic" w:hAnsi="Century Gothic" w:cs="Arial"/>
          <w:b/>
          <w:color w:val="C00000"/>
          <w:sz w:val="40"/>
          <w:szCs w:val="40"/>
        </w:rPr>
      </w:pPr>
      <w:r>
        <w:rPr>
          <w:rFonts w:ascii="Century Gothic" w:hAnsi="Century Gothic" w:cs="Arial"/>
          <w:b/>
          <w:color w:val="C00000"/>
          <w:sz w:val="40"/>
          <w:szCs w:val="40"/>
        </w:rPr>
        <w:t xml:space="preserve">01 </w:t>
      </w:r>
      <w:proofErr w:type="gramStart"/>
      <w:r>
        <w:rPr>
          <w:rFonts w:ascii="Century Gothic" w:hAnsi="Century Gothic" w:cs="Arial"/>
          <w:b/>
          <w:color w:val="C00000"/>
          <w:sz w:val="40"/>
          <w:szCs w:val="40"/>
        </w:rPr>
        <w:t>Dic</w:t>
      </w:r>
      <w:proofErr w:type="gramEnd"/>
      <w:r>
        <w:rPr>
          <w:rFonts w:ascii="Century Gothic" w:hAnsi="Century Gothic" w:cs="Arial"/>
          <w:b/>
          <w:color w:val="C00000"/>
          <w:sz w:val="40"/>
          <w:szCs w:val="40"/>
        </w:rPr>
        <w:t xml:space="preserve"> 2024 – 20 Dic 2024</w:t>
      </w:r>
    </w:p>
    <w:p w14:paraId="0A60F746" w14:textId="77777777" w:rsidR="006C72A6" w:rsidRDefault="006C72A6" w:rsidP="001E7499">
      <w:pPr>
        <w:tabs>
          <w:tab w:val="left" w:pos="5625"/>
        </w:tabs>
        <w:spacing w:after="0" w:line="240" w:lineRule="auto"/>
        <w:jc w:val="center"/>
        <w:rPr>
          <w:rFonts w:ascii="Century Gothic" w:hAnsi="Century Gothic" w:cs="Arial"/>
          <w:b/>
          <w:color w:val="C00000"/>
          <w:sz w:val="40"/>
          <w:szCs w:val="40"/>
        </w:rPr>
      </w:pPr>
    </w:p>
    <w:p w14:paraId="6A9A850B" w14:textId="54D16261" w:rsidR="006C72A6" w:rsidRPr="00A37C70" w:rsidRDefault="006C72A6" w:rsidP="001E7499">
      <w:pPr>
        <w:tabs>
          <w:tab w:val="left" w:pos="5625"/>
        </w:tabs>
        <w:spacing w:after="0" w:line="240" w:lineRule="auto"/>
        <w:jc w:val="center"/>
        <w:rPr>
          <w:rFonts w:ascii="Century Gothic" w:hAnsi="Century Gothic" w:cs="Arial"/>
          <w:b/>
          <w:color w:val="C00000"/>
          <w:sz w:val="40"/>
          <w:szCs w:val="40"/>
        </w:rPr>
      </w:pPr>
      <w:r>
        <w:rPr>
          <w:noProof/>
        </w:rPr>
        <w:drawing>
          <wp:inline distT="0" distB="0" distL="0" distR="0" wp14:anchorId="572F4A76" wp14:editId="1CDFB0B1">
            <wp:extent cx="1793123" cy="1344930"/>
            <wp:effectExtent l="0" t="0" r="0" b="7620"/>
            <wp:docPr id="943384385" name="Imagen 1" descr="Buenos Aires | Accesible Travel Xperi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enos Aires | Accesible Travel Xperience"/>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811334" cy="1358589"/>
                    </a:xfrm>
                    <a:prstGeom prst="rect">
                      <a:avLst/>
                    </a:prstGeom>
                    <a:noFill/>
                    <a:ln>
                      <a:noFill/>
                    </a:ln>
                  </pic:spPr>
                </pic:pic>
              </a:graphicData>
            </a:graphic>
          </wp:inline>
        </w:drawing>
      </w:r>
      <w:r>
        <w:rPr>
          <w:rFonts w:ascii="Century Gothic" w:hAnsi="Century Gothic" w:cs="Arial"/>
          <w:b/>
          <w:color w:val="C00000"/>
          <w:sz w:val="40"/>
          <w:szCs w:val="40"/>
        </w:rPr>
        <w:t xml:space="preserve"> </w:t>
      </w:r>
      <w:r>
        <w:rPr>
          <w:noProof/>
        </w:rPr>
        <w:drawing>
          <wp:inline distT="0" distB="0" distL="0" distR="0" wp14:anchorId="535F8062" wp14:editId="2FCE6AB0">
            <wp:extent cx="2384121" cy="1348105"/>
            <wp:effectExtent l="0" t="0" r="0" b="4445"/>
            <wp:docPr id="1247008535" name="Imagen 2" descr="Bariloche, ícono de la Patagonia - Patagonia And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Bariloche, ícono de la Patagonia - Patagonia Andina"/>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390119" cy="1351496"/>
                    </a:xfrm>
                    <a:prstGeom prst="rect">
                      <a:avLst/>
                    </a:prstGeom>
                    <a:noFill/>
                    <a:ln>
                      <a:noFill/>
                    </a:ln>
                  </pic:spPr>
                </pic:pic>
              </a:graphicData>
            </a:graphic>
          </wp:inline>
        </w:drawing>
      </w:r>
      <w:r>
        <w:rPr>
          <w:rFonts w:ascii="Century Gothic" w:hAnsi="Century Gothic" w:cs="Arial"/>
          <w:b/>
          <w:color w:val="C00000"/>
          <w:sz w:val="40"/>
          <w:szCs w:val="40"/>
        </w:rPr>
        <w:t xml:space="preserve"> </w:t>
      </w:r>
      <w:r>
        <w:rPr>
          <w:noProof/>
        </w:rPr>
        <w:drawing>
          <wp:inline distT="0" distB="0" distL="0" distR="0" wp14:anchorId="71B64DB5" wp14:editId="45A04045">
            <wp:extent cx="2038350" cy="1359897"/>
            <wp:effectExtent l="0" t="0" r="0" b="0"/>
            <wp:docPr id="1274269643" name="Imagen 3" descr="Qué ver en Iguazú: mucho más que una impresionante catara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Qué ver en Iguazú: mucho más que una impresionante catarata"/>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056330" cy="1371892"/>
                    </a:xfrm>
                    <a:prstGeom prst="rect">
                      <a:avLst/>
                    </a:prstGeom>
                    <a:noFill/>
                    <a:ln>
                      <a:noFill/>
                    </a:ln>
                  </pic:spPr>
                </pic:pic>
              </a:graphicData>
            </a:graphic>
          </wp:inline>
        </w:drawing>
      </w:r>
    </w:p>
    <w:p w14:paraId="096F2402" w14:textId="77777777" w:rsidR="001E7499" w:rsidRDefault="001E7499" w:rsidP="001E7499">
      <w:pPr>
        <w:tabs>
          <w:tab w:val="left" w:pos="5625"/>
        </w:tabs>
        <w:spacing w:after="0" w:line="240" w:lineRule="auto"/>
        <w:jc w:val="center"/>
        <w:rPr>
          <w:rFonts w:ascii="Century Gothic" w:hAnsi="Century Gothic" w:cs="Arial"/>
          <w:b/>
          <w:color w:val="002060"/>
          <w:sz w:val="20"/>
          <w:szCs w:val="20"/>
        </w:rPr>
      </w:pPr>
    </w:p>
    <w:p w14:paraId="07C51EC5" w14:textId="77777777" w:rsidR="001E7499" w:rsidRDefault="001E7499" w:rsidP="00EF6519">
      <w:pPr>
        <w:tabs>
          <w:tab w:val="left" w:pos="5625"/>
        </w:tabs>
        <w:spacing w:after="0" w:line="240" w:lineRule="auto"/>
        <w:jc w:val="both"/>
        <w:rPr>
          <w:rFonts w:ascii="Century Gothic" w:hAnsi="Century Gothic" w:cs="Arial"/>
          <w:b/>
          <w:sz w:val="20"/>
          <w:szCs w:val="20"/>
        </w:rPr>
      </w:pPr>
      <w:r w:rsidRPr="00961A86">
        <w:rPr>
          <w:rFonts w:ascii="Century Gothic" w:hAnsi="Century Gothic" w:cs="Arial"/>
          <w:b/>
          <w:sz w:val="20"/>
          <w:szCs w:val="20"/>
        </w:rPr>
        <w:t>Itinerario</w:t>
      </w:r>
    </w:p>
    <w:p w14:paraId="295B3426" w14:textId="0A08238D" w:rsidR="00734B0A" w:rsidRDefault="0062167B" w:rsidP="00EF6519">
      <w:pPr>
        <w:tabs>
          <w:tab w:val="left" w:pos="5625"/>
        </w:tabs>
        <w:spacing w:after="0" w:line="240" w:lineRule="auto"/>
        <w:jc w:val="both"/>
        <w:rPr>
          <w:rFonts w:ascii="Century Gothic" w:eastAsia="Times New Roman" w:hAnsi="Century Gothic" w:cs="Arial"/>
          <w:b/>
          <w:bCs/>
          <w:color w:val="FF0000"/>
          <w:sz w:val="18"/>
          <w:szCs w:val="18"/>
          <w:lang w:eastAsia="es-CO"/>
        </w:rPr>
      </w:pPr>
      <w:r>
        <w:rPr>
          <w:rFonts w:ascii="Century Gothic" w:hAnsi="Century Gothic"/>
          <w:sz w:val="20"/>
          <w:szCs w:val="20"/>
        </w:rPr>
        <w:t xml:space="preserve">Salida en vuelo internacional con destino Buenos Aires. Noche a bordo. </w:t>
      </w:r>
      <w:r w:rsidRPr="0062167B">
        <w:rPr>
          <w:rFonts w:ascii="Century Gothic" w:eastAsia="Times New Roman" w:hAnsi="Century Gothic" w:cs="Arial"/>
          <w:b/>
          <w:bCs/>
          <w:color w:val="FF0000"/>
          <w:sz w:val="18"/>
          <w:szCs w:val="18"/>
          <w:lang w:eastAsia="es-CO"/>
        </w:rPr>
        <w:t xml:space="preserve">Vuelo </w:t>
      </w:r>
      <w:r w:rsidR="00484D5D">
        <w:rPr>
          <w:rFonts w:ascii="Century Gothic" w:eastAsia="Times New Roman" w:hAnsi="Century Gothic" w:cs="Arial"/>
          <w:b/>
          <w:bCs/>
          <w:color w:val="FF0000"/>
          <w:sz w:val="18"/>
          <w:szCs w:val="18"/>
          <w:lang w:eastAsia="es-CO"/>
        </w:rPr>
        <w:t xml:space="preserve">no </w:t>
      </w:r>
      <w:r w:rsidRPr="0062167B">
        <w:rPr>
          <w:rFonts w:ascii="Century Gothic" w:eastAsia="Times New Roman" w:hAnsi="Century Gothic" w:cs="Arial"/>
          <w:b/>
          <w:bCs/>
          <w:color w:val="FF0000"/>
          <w:sz w:val="18"/>
          <w:szCs w:val="18"/>
          <w:lang w:eastAsia="es-CO"/>
        </w:rPr>
        <w:t>incluido</w:t>
      </w:r>
    </w:p>
    <w:p w14:paraId="41F8AC2F" w14:textId="77777777" w:rsidR="0062167B" w:rsidRDefault="0062167B" w:rsidP="00EF6519">
      <w:pPr>
        <w:tabs>
          <w:tab w:val="left" w:pos="5625"/>
        </w:tabs>
        <w:spacing w:after="0" w:line="240" w:lineRule="auto"/>
        <w:jc w:val="both"/>
        <w:rPr>
          <w:rFonts w:ascii="Century Gothic" w:hAnsi="Century Gothic"/>
          <w:sz w:val="20"/>
          <w:szCs w:val="20"/>
        </w:rPr>
      </w:pPr>
    </w:p>
    <w:p w14:paraId="49723B3E" w14:textId="77777777" w:rsidR="00EF6519" w:rsidRPr="00EF6519" w:rsidRDefault="00EF6519" w:rsidP="00A817F6">
      <w:pPr>
        <w:tabs>
          <w:tab w:val="left" w:pos="5625"/>
        </w:tabs>
        <w:spacing w:after="0" w:line="240" w:lineRule="auto"/>
        <w:jc w:val="both"/>
        <w:rPr>
          <w:rFonts w:ascii="Century Gothic" w:eastAsia="Times New Roman" w:hAnsi="Century Gothic" w:cs="Arial"/>
          <w:b/>
          <w:bCs/>
          <w:sz w:val="18"/>
          <w:szCs w:val="18"/>
          <w:lang w:eastAsia="es-CO"/>
        </w:rPr>
      </w:pPr>
      <w:r w:rsidRPr="00EF6519">
        <w:rPr>
          <w:rFonts w:ascii="Century Gothic" w:eastAsia="Times New Roman" w:hAnsi="Century Gothic" w:cs="Arial"/>
          <w:b/>
          <w:bCs/>
          <w:sz w:val="18"/>
          <w:szCs w:val="18"/>
          <w:lang w:eastAsia="es-CO"/>
        </w:rPr>
        <w:t>Día 1 – BUENOS AIRES</w:t>
      </w:r>
    </w:p>
    <w:p w14:paraId="798A84A6" w14:textId="29F2899F"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r w:rsidRPr="0062167B">
        <w:rPr>
          <w:rFonts w:ascii="Century Gothic" w:eastAsia="Times New Roman" w:hAnsi="Century Gothic" w:cs="Arial"/>
          <w:sz w:val="18"/>
          <w:szCs w:val="18"/>
          <w:lang w:eastAsia="es-CO"/>
        </w:rPr>
        <w:t>Llegada a la Ciudad de Buenos Aires. Recepción en aeropuerto, traslado al hotel en servicio privado. Alojamiento.</w:t>
      </w:r>
    </w:p>
    <w:p w14:paraId="520FBB8E" w14:textId="77777777"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p>
    <w:p w14:paraId="409B1C1D" w14:textId="77777777" w:rsidR="0062167B" w:rsidRPr="0062167B" w:rsidRDefault="0062167B" w:rsidP="0062167B">
      <w:pPr>
        <w:tabs>
          <w:tab w:val="left" w:pos="5625"/>
        </w:tabs>
        <w:spacing w:after="0" w:line="240" w:lineRule="auto"/>
        <w:jc w:val="both"/>
        <w:rPr>
          <w:rFonts w:ascii="Century Gothic" w:eastAsia="Times New Roman" w:hAnsi="Century Gothic" w:cs="Arial"/>
          <w:b/>
          <w:bCs/>
          <w:sz w:val="18"/>
          <w:szCs w:val="18"/>
          <w:lang w:eastAsia="es-CO"/>
        </w:rPr>
      </w:pPr>
      <w:r w:rsidRPr="0062167B">
        <w:rPr>
          <w:rFonts w:ascii="Century Gothic" w:eastAsia="Times New Roman" w:hAnsi="Century Gothic" w:cs="Arial"/>
          <w:b/>
          <w:bCs/>
          <w:sz w:val="18"/>
          <w:szCs w:val="18"/>
          <w:lang w:eastAsia="es-CO"/>
        </w:rPr>
        <w:t>Día 2 – BUENOS AIRES</w:t>
      </w:r>
    </w:p>
    <w:p w14:paraId="19926319" w14:textId="77777777"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r w:rsidRPr="0062167B">
        <w:rPr>
          <w:rFonts w:ascii="Century Gothic" w:eastAsia="Times New Roman" w:hAnsi="Century Gothic" w:cs="Arial"/>
          <w:sz w:val="18"/>
          <w:szCs w:val="18"/>
          <w:lang w:eastAsia="es-CO"/>
        </w:rPr>
        <w:t>Desayuno. En la mañana visita de la ciudad, conociendo: Plaza de Mayo, Catedral, Avenida 9 de Julio, Teatro Colon, Palacio Legislativo, Avenida Paseo Colón, La Boca, Palermo, La Recoleta, Avenida Alvear, Calle Santa Fe, Plaza San Martín. Tarde libre. Por la noche, el mejor espectáculo de Tango. Incluye cena, bebidas y traslados. Alojamiento.</w:t>
      </w:r>
    </w:p>
    <w:p w14:paraId="1FF07267" w14:textId="77777777"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p>
    <w:p w14:paraId="5FA42453" w14:textId="6949CE92" w:rsidR="00A37C70" w:rsidRPr="00A37C70" w:rsidRDefault="00A37C70" w:rsidP="00A37C70">
      <w:pPr>
        <w:tabs>
          <w:tab w:val="left" w:pos="5625"/>
        </w:tabs>
        <w:spacing w:after="0" w:line="240" w:lineRule="auto"/>
        <w:jc w:val="both"/>
        <w:rPr>
          <w:rFonts w:ascii="Century Gothic" w:eastAsia="Times New Roman" w:hAnsi="Century Gothic" w:cs="Arial"/>
          <w:b/>
          <w:bCs/>
          <w:sz w:val="18"/>
          <w:szCs w:val="18"/>
          <w:lang w:eastAsia="es-CO"/>
        </w:rPr>
      </w:pPr>
      <w:r w:rsidRPr="00A37C70">
        <w:rPr>
          <w:rFonts w:ascii="Century Gothic" w:eastAsia="Times New Roman" w:hAnsi="Century Gothic" w:cs="Arial"/>
          <w:b/>
          <w:bCs/>
          <w:sz w:val="18"/>
          <w:szCs w:val="18"/>
          <w:lang w:eastAsia="es-CO"/>
        </w:rPr>
        <w:t xml:space="preserve">Día 3 – BUENOS AIRES – BARILOCHE. </w:t>
      </w:r>
      <w:r w:rsidRPr="00A37C70">
        <w:rPr>
          <w:rFonts w:ascii="Century Gothic" w:eastAsia="Times New Roman" w:hAnsi="Century Gothic" w:cs="Arial"/>
          <w:b/>
          <w:bCs/>
          <w:color w:val="FF0000"/>
          <w:sz w:val="18"/>
          <w:szCs w:val="18"/>
          <w:lang w:eastAsia="es-CO"/>
        </w:rPr>
        <w:t>Vuelo</w:t>
      </w:r>
      <w:r w:rsidR="00484D5D">
        <w:rPr>
          <w:rFonts w:ascii="Century Gothic" w:eastAsia="Times New Roman" w:hAnsi="Century Gothic" w:cs="Arial"/>
          <w:b/>
          <w:bCs/>
          <w:color w:val="FF0000"/>
          <w:sz w:val="18"/>
          <w:szCs w:val="18"/>
          <w:lang w:eastAsia="es-CO"/>
        </w:rPr>
        <w:t xml:space="preserve"> no</w:t>
      </w:r>
      <w:r w:rsidRPr="00A37C70">
        <w:rPr>
          <w:rFonts w:ascii="Century Gothic" w:eastAsia="Times New Roman" w:hAnsi="Century Gothic" w:cs="Arial"/>
          <w:b/>
          <w:bCs/>
          <w:color w:val="FF0000"/>
          <w:sz w:val="18"/>
          <w:szCs w:val="18"/>
          <w:lang w:eastAsia="es-CO"/>
        </w:rPr>
        <w:t xml:space="preserve"> incluido</w:t>
      </w:r>
    </w:p>
    <w:p w14:paraId="37125D9E"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t xml:space="preserve">Desayuno. A la hora indicada, traslado al aeropuerto para tomar vuelo hacia Bariloche. Llegada, traslado al Hotel. Alojamiento. </w:t>
      </w:r>
    </w:p>
    <w:p w14:paraId="569E4B97"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p>
    <w:p w14:paraId="11C6CDDA" w14:textId="77777777" w:rsidR="00A37C70" w:rsidRPr="00A37C70" w:rsidRDefault="00A37C70" w:rsidP="00A37C70">
      <w:pPr>
        <w:tabs>
          <w:tab w:val="left" w:pos="5625"/>
        </w:tabs>
        <w:spacing w:after="0" w:line="240" w:lineRule="auto"/>
        <w:jc w:val="both"/>
        <w:rPr>
          <w:rFonts w:ascii="Century Gothic" w:eastAsia="Times New Roman" w:hAnsi="Century Gothic" w:cs="Arial"/>
          <w:b/>
          <w:bCs/>
          <w:sz w:val="18"/>
          <w:szCs w:val="18"/>
          <w:lang w:eastAsia="es-CO"/>
        </w:rPr>
      </w:pPr>
      <w:r w:rsidRPr="00A37C70">
        <w:rPr>
          <w:rFonts w:ascii="Century Gothic" w:eastAsia="Times New Roman" w:hAnsi="Century Gothic" w:cs="Arial"/>
          <w:b/>
          <w:bCs/>
          <w:sz w:val="18"/>
          <w:szCs w:val="18"/>
          <w:lang w:eastAsia="es-CO"/>
        </w:rPr>
        <w:t xml:space="preserve">Día 4 – BARILOCHE </w:t>
      </w:r>
    </w:p>
    <w:p w14:paraId="12D3F08D"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t xml:space="preserve">Desayuno. Excursión Circuito Chico: Por la mañana el viaje se inicia desde Bariloche bordeando el Lago Nahuel Huapi. A la altura del Km. 8 esta Playa Bonita, desde donde se ve la Isla Huemul. Diez Km. más adelante se llega al pie del Cerro Campanario donde hay una aerosilla que llega hasta la cumbre (1050 m), desde donde se aprecia una de las más bellas y fascinantes vistas de la región. Continuando el trayecto se atraviesa el puente Angostura sobre el río del mismo nombre, que une los Lagos Moreno y Nahuel Huapi, y luego Bahía López al pie del cerro del mismo nombre. Más adelante esta el punto panorámico, un balcón natural con vista espectacular. Luego se pasa por el puente sobre el lago Moreno y se comienza a bordear la Laguna El Trébol de regreso a la ciudad, cerrando el Circuito Chico.  Tarde libre. Alojamiento.  </w:t>
      </w:r>
    </w:p>
    <w:p w14:paraId="67C00838"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p>
    <w:p w14:paraId="4D08329F" w14:textId="6057F60D" w:rsidR="00A37C70" w:rsidRPr="00A37C70" w:rsidRDefault="00A37C70" w:rsidP="00A37C70">
      <w:pPr>
        <w:tabs>
          <w:tab w:val="left" w:pos="5625"/>
        </w:tabs>
        <w:spacing w:after="0" w:line="240" w:lineRule="auto"/>
        <w:jc w:val="both"/>
        <w:rPr>
          <w:rFonts w:ascii="Century Gothic" w:eastAsia="Times New Roman" w:hAnsi="Century Gothic" w:cs="Arial"/>
          <w:b/>
          <w:bCs/>
          <w:sz w:val="18"/>
          <w:szCs w:val="18"/>
          <w:lang w:eastAsia="es-CO"/>
        </w:rPr>
      </w:pPr>
      <w:r w:rsidRPr="00A37C70">
        <w:rPr>
          <w:rFonts w:ascii="Century Gothic" w:eastAsia="Times New Roman" w:hAnsi="Century Gothic" w:cs="Arial"/>
          <w:b/>
          <w:bCs/>
          <w:sz w:val="18"/>
          <w:szCs w:val="18"/>
          <w:lang w:eastAsia="es-CO"/>
        </w:rPr>
        <w:t xml:space="preserve">Día 5 – BARILOCHE – PUERTO IGUAZÚ. </w:t>
      </w:r>
      <w:r w:rsidRPr="00A37C70">
        <w:rPr>
          <w:rFonts w:ascii="Century Gothic" w:eastAsia="Times New Roman" w:hAnsi="Century Gothic" w:cs="Arial"/>
          <w:b/>
          <w:bCs/>
          <w:color w:val="FF0000"/>
          <w:sz w:val="18"/>
          <w:szCs w:val="18"/>
          <w:lang w:eastAsia="es-CO"/>
        </w:rPr>
        <w:t>Vuelo</w:t>
      </w:r>
      <w:r w:rsidR="00484D5D">
        <w:rPr>
          <w:rFonts w:ascii="Century Gothic" w:eastAsia="Times New Roman" w:hAnsi="Century Gothic" w:cs="Arial"/>
          <w:b/>
          <w:bCs/>
          <w:color w:val="FF0000"/>
          <w:sz w:val="18"/>
          <w:szCs w:val="18"/>
          <w:lang w:eastAsia="es-CO"/>
        </w:rPr>
        <w:t xml:space="preserve"> no</w:t>
      </w:r>
      <w:r w:rsidRPr="00A37C70">
        <w:rPr>
          <w:rFonts w:ascii="Century Gothic" w:eastAsia="Times New Roman" w:hAnsi="Century Gothic" w:cs="Arial"/>
          <w:b/>
          <w:bCs/>
          <w:color w:val="FF0000"/>
          <w:sz w:val="18"/>
          <w:szCs w:val="18"/>
          <w:lang w:eastAsia="es-CO"/>
        </w:rPr>
        <w:t xml:space="preserve"> incluido</w:t>
      </w:r>
    </w:p>
    <w:p w14:paraId="4E8AD547"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t xml:space="preserve">Desayuno. Traslado al aeropuerto para tomar el vuelo hacia Iguazú. Arribo, recepción en aeropuerto y traslado al hotel. Alojamiento. </w:t>
      </w:r>
    </w:p>
    <w:p w14:paraId="3F24E4A0"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p>
    <w:p w14:paraId="0563B42E" w14:textId="77777777" w:rsidR="00A37C70" w:rsidRPr="00A37C70" w:rsidRDefault="00A37C70" w:rsidP="00A37C70">
      <w:pPr>
        <w:tabs>
          <w:tab w:val="left" w:pos="5625"/>
        </w:tabs>
        <w:spacing w:after="0" w:line="240" w:lineRule="auto"/>
        <w:jc w:val="both"/>
        <w:rPr>
          <w:rFonts w:ascii="Century Gothic" w:eastAsia="Times New Roman" w:hAnsi="Century Gothic" w:cs="Arial"/>
          <w:b/>
          <w:bCs/>
          <w:sz w:val="18"/>
          <w:szCs w:val="18"/>
          <w:lang w:eastAsia="es-CO"/>
        </w:rPr>
      </w:pPr>
      <w:r w:rsidRPr="00A37C70">
        <w:rPr>
          <w:rFonts w:ascii="Century Gothic" w:eastAsia="Times New Roman" w:hAnsi="Century Gothic" w:cs="Arial"/>
          <w:b/>
          <w:bCs/>
          <w:sz w:val="18"/>
          <w:szCs w:val="18"/>
          <w:lang w:eastAsia="es-CO"/>
        </w:rPr>
        <w:t xml:space="preserve">Día 6 – PUERTO IGUAZÚ </w:t>
      </w:r>
    </w:p>
    <w:p w14:paraId="6A848C79" w14:textId="24B45250"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t xml:space="preserve">Desayuno. Por la mañana, inicio de la excursión Cataratas Argentinas: Una vez que se atraviesa el portal de acceso, se continua hacia la “Estación Central” donde la opción es tomar un servicio de trenes que los lleva hasta la “Estación Cataratas” y/o “Estación Garganta del Diablo” (sin costo). Luego de la visita a la garganta del diablo, se comienza el recorrido Paseo Superior, recorrido de 800 metros de pasarelas, las que están elevadas por sobre la superficie del terreno a efectos de no entorpecer o ahuyentar el paso de la fauna que habita la selva. En este circuito se observan las caídas de agua desde la parte superior de los saltos Dos Hermanas, Bosetti, Bernabé Méndez, M´Bigua, entre otros. Llegado medio día, tendrán tiempo libre para almuerzo. posteriormente, se realizará el paseo Inferior: Caminata de 1.600 metros de pasarela, elevada por sobre la superficie del terreno, teniendo una vista desde los pies de los saltos Dos Hermanas, Alvar Núñez, San Martín, Bosetti, el Peñón de la Bella Vista desde donde se tiene una vista panorámica de la Garganta del Diablo y el Cañón del Río Iguazú Inferior, </w:t>
      </w:r>
    </w:p>
    <w:p w14:paraId="7A0DF191"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lastRenderedPageBreak/>
        <w:t xml:space="preserve">una vivencia única de estar y sentirse parte integrante del entorno natural viviendo y sintiendo la magnitud de las cataratas desde cerca. Desde este circuito, se tiene la opción de visitar la Isla San Martín y el embarque / desembarque para realizar La Gran Aventura. (costo no incluido). Por la tarde, regreso al hotel. Alojamiento. </w:t>
      </w:r>
    </w:p>
    <w:p w14:paraId="03F9524C" w14:textId="77777777" w:rsidR="00A37C70" w:rsidRPr="00A37C70" w:rsidRDefault="00A37C70" w:rsidP="00A37C70">
      <w:pPr>
        <w:tabs>
          <w:tab w:val="left" w:pos="5625"/>
        </w:tabs>
        <w:spacing w:after="0" w:line="240" w:lineRule="auto"/>
        <w:jc w:val="both"/>
        <w:rPr>
          <w:rFonts w:ascii="Century Gothic" w:eastAsia="Times New Roman" w:hAnsi="Century Gothic" w:cs="Arial"/>
          <w:sz w:val="18"/>
          <w:szCs w:val="18"/>
          <w:lang w:eastAsia="es-CO"/>
        </w:rPr>
      </w:pPr>
    </w:p>
    <w:p w14:paraId="0ED6E296" w14:textId="17472E4A" w:rsidR="00A37C70" w:rsidRPr="00A37C70" w:rsidRDefault="00A37C70" w:rsidP="00A37C70">
      <w:pPr>
        <w:tabs>
          <w:tab w:val="left" w:pos="5625"/>
        </w:tabs>
        <w:spacing w:after="0" w:line="240" w:lineRule="auto"/>
        <w:jc w:val="both"/>
        <w:rPr>
          <w:rFonts w:ascii="Century Gothic" w:eastAsia="Times New Roman" w:hAnsi="Century Gothic" w:cs="Arial"/>
          <w:b/>
          <w:bCs/>
          <w:sz w:val="18"/>
          <w:szCs w:val="18"/>
          <w:lang w:eastAsia="es-CO"/>
        </w:rPr>
      </w:pPr>
      <w:r w:rsidRPr="00A37C70">
        <w:rPr>
          <w:rFonts w:ascii="Century Gothic" w:eastAsia="Times New Roman" w:hAnsi="Century Gothic" w:cs="Arial"/>
          <w:b/>
          <w:bCs/>
          <w:sz w:val="18"/>
          <w:szCs w:val="18"/>
          <w:lang w:eastAsia="es-CO"/>
        </w:rPr>
        <w:t xml:space="preserve">Día 7 – PUERTO IGUAZÚ – BUENOS AIRES. </w:t>
      </w:r>
      <w:r w:rsidRPr="00A37C70">
        <w:rPr>
          <w:rFonts w:ascii="Century Gothic" w:eastAsia="Times New Roman" w:hAnsi="Century Gothic" w:cs="Arial"/>
          <w:b/>
          <w:bCs/>
          <w:color w:val="FF0000"/>
          <w:sz w:val="18"/>
          <w:szCs w:val="18"/>
          <w:lang w:eastAsia="es-CO"/>
        </w:rPr>
        <w:t xml:space="preserve">Vuelo </w:t>
      </w:r>
      <w:r w:rsidR="00484D5D">
        <w:rPr>
          <w:rFonts w:ascii="Century Gothic" w:eastAsia="Times New Roman" w:hAnsi="Century Gothic" w:cs="Arial"/>
          <w:b/>
          <w:bCs/>
          <w:color w:val="FF0000"/>
          <w:sz w:val="18"/>
          <w:szCs w:val="18"/>
          <w:lang w:eastAsia="es-CO"/>
        </w:rPr>
        <w:t xml:space="preserve">no </w:t>
      </w:r>
      <w:r w:rsidRPr="00A37C70">
        <w:rPr>
          <w:rFonts w:ascii="Century Gothic" w:eastAsia="Times New Roman" w:hAnsi="Century Gothic" w:cs="Arial"/>
          <w:b/>
          <w:bCs/>
          <w:color w:val="FF0000"/>
          <w:sz w:val="18"/>
          <w:szCs w:val="18"/>
          <w:lang w:eastAsia="es-CO"/>
        </w:rPr>
        <w:t>incluido</w:t>
      </w:r>
    </w:p>
    <w:p w14:paraId="69D8D5FF" w14:textId="772A591F" w:rsidR="0062167B" w:rsidRDefault="00A37C70" w:rsidP="00A37C70">
      <w:pPr>
        <w:tabs>
          <w:tab w:val="left" w:pos="5625"/>
        </w:tabs>
        <w:spacing w:after="0" w:line="240" w:lineRule="auto"/>
        <w:jc w:val="both"/>
        <w:rPr>
          <w:rFonts w:ascii="Century Gothic" w:eastAsia="Times New Roman" w:hAnsi="Century Gothic" w:cs="Arial"/>
          <w:sz w:val="18"/>
          <w:szCs w:val="18"/>
          <w:lang w:eastAsia="es-CO"/>
        </w:rPr>
      </w:pPr>
      <w:r w:rsidRPr="00A37C70">
        <w:rPr>
          <w:rFonts w:ascii="Century Gothic" w:eastAsia="Times New Roman" w:hAnsi="Century Gothic" w:cs="Arial"/>
          <w:sz w:val="18"/>
          <w:szCs w:val="18"/>
          <w:lang w:eastAsia="es-CO"/>
        </w:rPr>
        <w:t>Desayuno. Por la mañana, inicio de la excursión medio día Cataratas Brasileras. Luego del ingreso al parque se aborda un autocar que inicia el paseo dentro del parque y lo conducirá hasta el inicio de las pasarelas cuyo recorrido es de 1.200 metros de senda sobre la barranca del Río Iguazú. En este punto de inicio del recorrido se tiene una vista panorámica de los saltos argentinos, escenario propicio para tomar fotografías. Avanzando en el recorrido, se observa el cañón del Río Iguazú, el Salto Rivadavia y Tres Mosqueteros, entre otros. Hacia el final del recorrido se arriba al mirador inferior de Garganta del Diablo que en este punto se encuentra a unos 200 metros de distancia. Este maravilloso escenario está aún más realzado por la permanente formación de arco iris. El recorrido finaliza junto al Salto Floriano, donde está instalado un elevador que es utilizado por personas mayores y con capacidades diferentes, el cual lo eleva directamente hasta el nivel del estacionamiento de los autocares, la otra alternativa es utilizar el sendero que se dirige hasta el mismo punto de encuentro. Por la tarde, traslado al aeropuerto y vuelo hacia Buenos Aires. Llegada, recepción en aeropuerto y traslado al hotel. Alojamiento.</w:t>
      </w:r>
    </w:p>
    <w:p w14:paraId="3F8DAB00" w14:textId="77777777" w:rsidR="00A37C70" w:rsidRPr="0062167B" w:rsidRDefault="00A37C70" w:rsidP="00A37C70">
      <w:pPr>
        <w:tabs>
          <w:tab w:val="left" w:pos="5625"/>
        </w:tabs>
        <w:spacing w:after="0" w:line="240" w:lineRule="auto"/>
        <w:jc w:val="both"/>
        <w:rPr>
          <w:rFonts w:ascii="Century Gothic" w:eastAsia="Times New Roman" w:hAnsi="Century Gothic" w:cs="Arial"/>
          <w:sz w:val="18"/>
          <w:szCs w:val="18"/>
          <w:lang w:eastAsia="es-CO"/>
        </w:rPr>
      </w:pPr>
    </w:p>
    <w:p w14:paraId="3E9694EB" w14:textId="77777777" w:rsidR="0062167B" w:rsidRPr="0062167B" w:rsidRDefault="0062167B" w:rsidP="0062167B">
      <w:pPr>
        <w:tabs>
          <w:tab w:val="left" w:pos="5625"/>
        </w:tabs>
        <w:spacing w:after="0" w:line="240" w:lineRule="auto"/>
        <w:jc w:val="both"/>
        <w:rPr>
          <w:rFonts w:ascii="Century Gothic" w:eastAsia="Times New Roman" w:hAnsi="Century Gothic" w:cs="Arial"/>
          <w:b/>
          <w:bCs/>
          <w:sz w:val="18"/>
          <w:szCs w:val="18"/>
          <w:lang w:eastAsia="es-CO"/>
        </w:rPr>
      </w:pPr>
      <w:r w:rsidRPr="0062167B">
        <w:rPr>
          <w:rFonts w:ascii="Century Gothic" w:eastAsia="Times New Roman" w:hAnsi="Century Gothic" w:cs="Arial"/>
          <w:b/>
          <w:bCs/>
          <w:sz w:val="18"/>
          <w:szCs w:val="18"/>
          <w:lang w:eastAsia="es-CO"/>
        </w:rPr>
        <w:t>Día 8 – BUENOS AIRES</w:t>
      </w:r>
    </w:p>
    <w:p w14:paraId="31DBC9D2" w14:textId="77777777"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r w:rsidRPr="0062167B">
        <w:rPr>
          <w:rFonts w:ascii="Century Gothic" w:eastAsia="Times New Roman" w:hAnsi="Century Gothic" w:cs="Arial"/>
          <w:sz w:val="18"/>
          <w:szCs w:val="18"/>
          <w:lang w:eastAsia="es-CO"/>
        </w:rPr>
        <w:t>Desayuno. Libre para actividades personales. Alojamiento.</w:t>
      </w:r>
    </w:p>
    <w:p w14:paraId="57DA5DF2" w14:textId="77777777" w:rsidR="0062167B" w:rsidRP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p>
    <w:p w14:paraId="6F52F2E4" w14:textId="5E48D9FE" w:rsidR="0062167B" w:rsidRPr="0062167B" w:rsidRDefault="0062167B" w:rsidP="0062167B">
      <w:pPr>
        <w:tabs>
          <w:tab w:val="left" w:pos="5625"/>
        </w:tabs>
        <w:spacing w:after="0" w:line="240" w:lineRule="auto"/>
        <w:jc w:val="both"/>
        <w:rPr>
          <w:rFonts w:ascii="Century Gothic" w:eastAsia="Times New Roman" w:hAnsi="Century Gothic" w:cs="Arial"/>
          <w:b/>
          <w:bCs/>
          <w:sz w:val="18"/>
          <w:szCs w:val="18"/>
          <w:lang w:eastAsia="es-CO"/>
        </w:rPr>
      </w:pPr>
      <w:r w:rsidRPr="0062167B">
        <w:rPr>
          <w:rFonts w:ascii="Century Gothic" w:eastAsia="Times New Roman" w:hAnsi="Century Gothic" w:cs="Arial"/>
          <w:b/>
          <w:bCs/>
          <w:sz w:val="18"/>
          <w:szCs w:val="18"/>
          <w:lang w:eastAsia="es-CO"/>
        </w:rPr>
        <w:t>Día 9 – BUENOS AIRES</w:t>
      </w:r>
      <w:r>
        <w:rPr>
          <w:rFonts w:ascii="Century Gothic" w:eastAsia="Times New Roman" w:hAnsi="Century Gothic" w:cs="Arial"/>
          <w:b/>
          <w:bCs/>
          <w:sz w:val="18"/>
          <w:szCs w:val="18"/>
          <w:lang w:eastAsia="es-CO"/>
        </w:rPr>
        <w:t xml:space="preserve"> – BOGOTÁ. </w:t>
      </w:r>
      <w:r w:rsidRPr="0062167B">
        <w:rPr>
          <w:rFonts w:ascii="Century Gothic" w:eastAsia="Times New Roman" w:hAnsi="Century Gothic" w:cs="Arial"/>
          <w:b/>
          <w:bCs/>
          <w:color w:val="FF0000"/>
          <w:sz w:val="18"/>
          <w:szCs w:val="18"/>
          <w:lang w:eastAsia="es-CO"/>
        </w:rPr>
        <w:t>Vuelo</w:t>
      </w:r>
      <w:r w:rsidR="00484D5D">
        <w:rPr>
          <w:rFonts w:ascii="Century Gothic" w:eastAsia="Times New Roman" w:hAnsi="Century Gothic" w:cs="Arial"/>
          <w:b/>
          <w:bCs/>
          <w:color w:val="FF0000"/>
          <w:sz w:val="18"/>
          <w:szCs w:val="18"/>
          <w:lang w:eastAsia="es-CO"/>
        </w:rPr>
        <w:t xml:space="preserve"> no</w:t>
      </w:r>
      <w:r w:rsidRPr="0062167B">
        <w:rPr>
          <w:rFonts w:ascii="Century Gothic" w:eastAsia="Times New Roman" w:hAnsi="Century Gothic" w:cs="Arial"/>
          <w:b/>
          <w:bCs/>
          <w:color w:val="FF0000"/>
          <w:sz w:val="18"/>
          <w:szCs w:val="18"/>
          <w:lang w:eastAsia="es-CO"/>
        </w:rPr>
        <w:t xml:space="preserve"> incluido</w:t>
      </w:r>
    </w:p>
    <w:p w14:paraId="7775A885" w14:textId="77777777" w:rsidR="0062167B" w:rsidRDefault="0062167B" w:rsidP="0062167B">
      <w:pPr>
        <w:tabs>
          <w:tab w:val="left" w:pos="5625"/>
        </w:tabs>
        <w:spacing w:after="0" w:line="240" w:lineRule="auto"/>
        <w:jc w:val="both"/>
        <w:rPr>
          <w:rFonts w:ascii="Century Gothic" w:eastAsia="Times New Roman" w:hAnsi="Century Gothic" w:cs="Arial"/>
          <w:sz w:val="18"/>
          <w:szCs w:val="18"/>
          <w:lang w:eastAsia="es-CO"/>
        </w:rPr>
      </w:pPr>
      <w:r w:rsidRPr="0062167B">
        <w:rPr>
          <w:rFonts w:ascii="Century Gothic" w:eastAsia="Times New Roman" w:hAnsi="Century Gothic" w:cs="Arial"/>
          <w:sz w:val="18"/>
          <w:szCs w:val="18"/>
          <w:lang w:eastAsia="es-CO"/>
        </w:rPr>
        <w:t xml:space="preserve">Desayuno. A la hora indicada, traslado al aeropuerto para tomar vuelo de regreso. </w:t>
      </w:r>
    </w:p>
    <w:p w14:paraId="7DBB9F1C" w14:textId="6042A30A" w:rsidR="00EF6519" w:rsidRDefault="00EF6519" w:rsidP="0062167B">
      <w:pPr>
        <w:tabs>
          <w:tab w:val="left" w:pos="5625"/>
        </w:tabs>
        <w:spacing w:after="0" w:line="240" w:lineRule="auto"/>
        <w:jc w:val="both"/>
        <w:rPr>
          <w:rFonts w:ascii="Century Gothic" w:eastAsia="Times New Roman" w:hAnsi="Century Gothic" w:cs="Arial"/>
          <w:b/>
          <w:bCs/>
          <w:sz w:val="18"/>
          <w:szCs w:val="18"/>
          <w:lang w:eastAsia="es-CO"/>
        </w:rPr>
      </w:pPr>
      <w:r w:rsidRPr="00EF6519">
        <w:rPr>
          <w:rFonts w:ascii="Century Gothic" w:eastAsia="Times New Roman" w:hAnsi="Century Gothic" w:cs="Arial"/>
          <w:b/>
          <w:bCs/>
          <w:sz w:val="18"/>
          <w:szCs w:val="18"/>
          <w:lang w:eastAsia="es-CO"/>
        </w:rPr>
        <w:t>FIN DE SERVICIOS</w:t>
      </w:r>
    </w:p>
    <w:p w14:paraId="2609A5D3" w14:textId="77777777" w:rsidR="00A817F6" w:rsidRDefault="00A817F6" w:rsidP="001E7499">
      <w:pPr>
        <w:spacing w:after="0"/>
        <w:rPr>
          <w:rFonts w:ascii="Century Gothic" w:hAnsi="Century Gothic"/>
          <w:sz w:val="20"/>
          <w:szCs w:val="20"/>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539"/>
        <w:gridCol w:w="3544"/>
        <w:gridCol w:w="3544"/>
      </w:tblGrid>
      <w:tr w:rsidR="00EB6662" w:rsidRPr="00B31118" w14:paraId="7C333DB5" w14:textId="3B95C60B" w:rsidTr="00484D5D">
        <w:trPr>
          <w:trHeight w:val="255"/>
          <w:jc w:val="center"/>
        </w:trPr>
        <w:tc>
          <w:tcPr>
            <w:tcW w:w="10627" w:type="dxa"/>
            <w:gridSpan w:val="3"/>
            <w:shd w:val="clear" w:color="auto" w:fill="D5DCE4"/>
          </w:tcPr>
          <w:p w14:paraId="7BDB624B" w14:textId="43C644EF" w:rsidR="00EB6662" w:rsidRPr="00B31118" w:rsidRDefault="00EB6662" w:rsidP="00FC7896">
            <w:pPr>
              <w:tabs>
                <w:tab w:val="left" w:pos="8040"/>
              </w:tabs>
              <w:spacing w:after="0" w:line="240" w:lineRule="auto"/>
              <w:jc w:val="center"/>
              <w:rPr>
                <w:rFonts w:ascii="Century Gothic" w:hAnsi="Century Gothic" w:cs="AgencyFB-Reg"/>
                <w:b/>
                <w:color w:val="000000"/>
                <w:sz w:val="16"/>
                <w:szCs w:val="16"/>
              </w:rPr>
            </w:pPr>
            <w:r w:rsidRPr="00B31118">
              <w:rPr>
                <w:rFonts w:ascii="Century Gothic" w:hAnsi="Century Gothic" w:cs="AgencyFB-Reg"/>
                <w:b/>
                <w:color w:val="000000"/>
                <w:sz w:val="16"/>
                <w:szCs w:val="16"/>
              </w:rPr>
              <w:t>VALOR DE CIRCUITO EN PESOS COLOMBIANOS</w:t>
            </w:r>
            <w:r w:rsidRPr="00B31118">
              <w:rPr>
                <w:rFonts w:ascii="Century Gothic" w:hAnsi="Century Gothic" w:cs="AgencyFB-Reg"/>
                <w:b/>
                <w:color w:val="FF0000"/>
                <w:sz w:val="16"/>
                <w:szCs w:val="16"/>
              </w:rPr>
              <w:t xml:space="preserve"> </w:t>
            </w:r>
          </w:p>
        </w:tc>
      </w:tr>
      <w:tr w:rsidR="00EB6662" w:rsidRPr="00B31118" w14:paraId="47861D7B" w14:textId="2A56D055" w:rsidTr="00484D5D">
        <w:trPr>
          <w:trHeight w:val="240"/>
          <w:jc w:val="center"/>
        </w:trPr>
        <w:tc>
          <w:tcPr>
            <w:tcW w:w="3539" w:type="dxa"/>
            <w:shd w:val="clear" w:color="auto" w:fill="D5DCE4"/>
          </w:tcPr>
          <w:p w14:paraId="21B48E8C" w14:textId="77777777" w:rsidR="00EB6662" w:rsidRDefault="00EB6662" w:rsidP="00EB6662">
            <w:pPr>
              <w:tabs>
                <w:tab w:val="left" w:pos="8040"/>
              </w:tabs>
              <w:spacing w:after="0" w:line="240" w:lineRule="auto"/>
              <w:jc w:val="center"/>
              <w:rPr>
                <w:rFonts w:ascii="Century Gothic" w:hAnsi="Century Gothic" w:cs="AgencyFB-Reg"/>
                <w:b/>
                <w:color w:val="000000"/>
                <w:sz w:val="16"/>
                <w:szCs w:val="16"/>
              </w:rPr>
            </w:pPr>
            <w:r w:rsidRPr="00B31118">
              <w:rPr>
                <w:rFonts w:ascii="Century Gothic" w:hAnsi="Century Gothic" w:cs="AgencyFB-Reg"/>
                <w:b/>
                <w:color w:val="000000"/>
                <w:sz w:val="16"/>
                <w:szCs w:val="16"/>
              </w:rPr>
              <w:t xml:space="preserve">TARIFA POR ADULTO ACOM. DBL </w:t>
            </w:r>
            <w:r>
              <w:rPr>
                <w:rFonts w:ascii="Century Gothic" w:hAnsi="Century Gothic" w:cs="AgencyFB-Reg"/>
                <w:b/>
                <w:color w:val="000000"/>
                <w:sz w:val="16"/>
                <w:szCs w:val="16"/>
              </w:rPr>
              <w:t>O TPL</w:t>
            </w:r>
          </w:p>
          <w:p w14:paraId="54D3418A" w14:textId="168043A7" w:rsidR="00EB6662" w:rsidRPr="00B31118" w:rsidRDefault="00EB6662" w:rsidP="00EB6662">
            <w:pPr>
              <w:tabs>
                <w:tab w:val="left" w:pos="8040"/>
              </w:tabs>
              <w:spacing w:after="0" w:line="240" w:lineRule="auto"/>
              <w:jc w:val="center"/>
              <w:rPr>
                <w:rFonts w:ascii="Century Gothic" w:hAnsi="Century Gothic" w:cs="AgencyFB-Reg"/>
                <w:b/>
                <w:color w:val="000000"/>
                <w:sz w:val="16"/>
                <w:szCs w:val="16"/>
              </w:rPr>
            </w:pPr>
            <w:r>
              <w:rPr>
                <w:rFonts w:ascii="Century Gothic" w:hAnsi="Century Gothic" w:cs="AgencyFB-Reg"/>
                <w:b/>
                <w:color w:val="000000"/>
                <w:sz w:val="16"/>
                <w:szCs w:val="16"/>
              </w:rPr>
              <w:t>Hoteles Turista</w:t>
            </w:r>
          </w:p>
        </w:tc>
        <w:tc>
          <w:tcPr>
            <w:tcW w:w="3544" w:type="dxa"/>
            <w:shd w:val="clear" w:color="auto" w:fill="D5DCE4"/>
          </w:tcPr>
          <w:p w14:paraId="2D24F902" w14:textId="77777777" w:rsidR="00EB6662" w:rsidRDefault="00EB6662" w:rsidP="00EB6662">
            <w:pPr>
              <w:tabs>
                <w:tab w:val="left" w:pos="8040"/>
              </w:tabs>
              <w:spacing w:after="0" w:line="240" w:lineRule="auto"/>
              <w:jc w:val="center"/>
              <w:rPr>
                <w:rFonts w:ascii="Century Gothic" w:hAnsi="Century Gothic" w:cs="AgencyFB-Reg"/>
                <w:b/>
                <w:color w:val="000000"/>
                <w:sz w:val="16"/>
                <w:szCs w:val="16"/>
              </w:rPr>
            </w:pPr>
            <w:r w:rsidRPr="00B31118">
              <w:rPr>
                <w:rFonts w:ascii="Century Gothic" w:hAnsi="Century Gothic" w:cs="AgencyFB-Reg"/>
                <w:b/>
                <w:color w:val="000000"/>
                <w:sz w:val="16"/>
                <w:szCs w:val="16"/>
              </w:rPr>
              <w:t xml:space="preserve">TARIFA POR ADULTO ACOM. DBL </w:t>
            </w:r>
            <w:r>
              <w:rPr>
                <w:rFonts w:ascii="Century Gothic" w:hAnsi="Century Gothic" w:cs="AgencyFB-Reg"/>
                <w:b/>
                <w:color w:val="000000"/>
                <w:sz w:val="16"/>
                <w:szCs w:val="16"/>
              </w:rPr>
              <w:t>O TPL</w:t>
            </w:r>
          </w:p>
          <w:p w14:paraId="5336A30A" w14:textId="6DD77A54" w:rsidR="00EB6662" w:rsidRPr="00B31118" w:rsidRDefault="00EB6662" w:rsidP="00EB6662">
            <w:pPr>
              <w:tabs>
                <w:tab w:val="left" w:pos="8040"/>
              </w:tabs>
              <w:spacing w:after="0" w:line="240" w:lineRule="auto"/>
              <w:jc w:val="center"/>
              <w:rPr>
                <w:rFonts w:ascii="Century Gothic" w:hAnsi="Century Gothic" w:cs="AgencyFB-Reg"/>
                <w:b/>
                <w:color w:val="000000"/>
                <w:sz w:val="16"/>
                <w:szCs w:val="16"/>
              </w:rPr>
            </w:pPr>
            <w:r>
              <w:rPr>
                <w:rFonts w:ascii="Century Gothic" w:hAnsi="Century Gothic" w:cs="AgencyFB-Reg"/>
                <w:b/>
                <w:color w:val="000000"/>
                <w:sz w:val="16"/>
                <w:szCs w:val="16"/>
              </w:rPr>
              <w:t>Hoteles Primera</w:t>
            </w:r>
          </w:p>
        </w:tc>
        <w:tc>
          <w:tcPr>
            <w:tcW w:w="3544" w:type="dxa"/>
            <w:shd w:val="clear" w:color="auto" w:fill="D5DCE4"/>
          </w:tcPr>
          <w:p w14:paraId="661F4A38" w14:textId="77777777" w:rsidR="00EB6662" w:rsidRDefault="00EB6662" w:rsidP="00EB6662">
            <w:pPr>
              <w:tabs>
                <w:tab w:val="left" w:pos="8040"/>
              </w:tabs>
              <w:spacing w:after="0" w:line="240" w:lineRule="auto"/>
              <w:jc w:val="center"/>
              <w:rPr>
                <w:rFonts w:ascii="Century Gothic" w:hAnsi="Century Gothic" w:cs="AgencyFB-Reg"/>
                <w:b/>
                <w:color w:val="000000"/>
                <w:sz w:val="16"/>
                <w:szCs w:val="16"/>
              </w:rPr>
            </w:pPr>
            <w:r w:rsidRPr="00B31118">
              <w:rPr>
                <w:rFonts w:ascii="Century Gothic" w:hAnsi="Century Gothic" w:cs="AgencyFB-Reg"/>
                <w:b/>
                <w:color w:val="000000"/>
                <w:sz w:val="16"/>
                <w:szCs w:val="16"/>
              </w:rPr>
              <w:t xml:space="preserve">TARIFA POR ADULTO ACOM. DBL </w:t>
            </w:r>
            <w:r>
              <w:rPr>
                <w:rFonts w:ascii="Century Gothic" w:hAnsi="Century Gothic" w:cs="AgencyFB-Reg"/>
                <w:b/>
                <w:color w:val="000000"/>
                <w:sz w:val="16"/>
                <w:szCs w:val="16"/>
              </w:rPr>
              <w:t>O TPL</w:t>
            </w:r>
          </w:p>
          <w:p w14:paraId="5F8314BC" w14:textId="1D210317" w:rsidR="00EB6662" w:rsidRPr="00B31118" w:rsidRDefault="00EB6662" w:rsidP="00EB6662">
            <w:pPr>
              <w:tabs>
                <w:tab w:val="left" w:pos="8040"/>
              </w:tabs>
              <w:spacing w:after="0" w:line="240" w:lineRule="auto"/>
              <w:jc w:val="center"/>
              <w:rPr>
                <w:rFonts w:ascii="Century Gothic" w:hAnsi="Century Gothic" w:cs="AgencyFB-Reg"/>
                <w:b/>
                <w:color w:val="000000"/>
                <w:sz w:val="16"/>
                <w:szCs w:val="16"/>
              </w:rPr>
            </w:pPr>
            <w:r>
              <w:rPr>
                <w:rFonts w:ascii="Century Gothic" w:hAnsi="Century Gothic" w:cs="AgencyFB-Reg"/>
                <w:b/>
                <w:color w:val="000000"/>
                <w:sz w:val="16"/>
                <w:szCs w:val="16"/>
              </w:rPr>
              <w:t xml:space="preserve">Hoteles Primera Superior </w:t>
            </w:r>
          </w:p>
        </w:tc>
      </w:tr>
      <w:tr w:rsidR="00EB6662" w:rsidRPr="00B31118" w14:paraId="66B90C4F" w14:textId="42BF518E" w:rsidTr="00484D5D">
        <w:trPr>
          <w:trHeight w:val="70"/>
          <w:jc w:val="center"/>
        </w:trPr>
        <w:tc>
          <w:tcPr>
            <w:tcW w:w="3539" w:type="dxa"/>
            <w:shd w:val="clear" w:color="auto" w:fill="auto"/>
            <w:vAlign w:val="center"/>
          </w:tcPr>
          <w:p w14:paraId="7F25C30F" w14:textId="2A0C5F86" w:rsidR="00EB6662" w:rsidRPr="00B31118" w:rsidRDefault="00EB6662" w:rsidP="00FC7896">
            <w:pPr>
              <w:tabs>
                <w:tab w:val="left" w:pos="8040"/>
              </w:tabs>
              <w:spacing w:after="0" w:line="240" w:lineRule="auto"/>
              <w:jc w:val="center"/>
              <w:rPr>
                <w:rFonts w:ascii="Century Gothic" w:hAnsi="Century Gothic" w:cs="AgencyFB-Reg"/>
                <w:color w:val="000000"/>
                <w:sz w:val="16"/>
                <w:szCs w:val="16"/>
                <w:lang w:val="en-US"/>
              </w:rPr>
            </w:pPr>
            <w:r w:rsidRPr="00B31118">
              <w:rPr>
                <w:rFonts w:ascii="Century Gothic" w:hAnsi="Century Gothic" w:cs="AgencyFB-Reg"/>
                <w:color w:val="000000"/>
                <w:sz w:val="16"/>
                <w:szCs w:val="16"/>
                <w:lang w:val="en-US"/>
              </w:rPr>
              <w:t xml:space="preserve">$ </w:t>
            </w:r>
            <w:r>
              <w:rPr>
                <w:rFonts w:ascii="Century Gothic" w:hAnsi="Century Gothic" w:cs="AgencyFB-Reg"/>
                <w:color w:val="000000"/>
                <w:sz w:val="16"/>
                <w:szCs w:val="16"/>
                <w:lang w:val="en-US"/>
              </w:rPr>
              <w:t>7.031.000</w:t>
            </w:r>
          </w:p>
        </w:tc>
        <w:tc>
          <w:tcPr>
            <w:tcW w:w="3544" w:type="dxa"/>
          </w:tcPr>
          <w:p w14:paraId="5D7FB8D2" w14:textId="1AD4E8EC" w:rsidR="00EB6662" w:rsidRPr="00B31118" w:rsidRDefault="00EB6662" w:rsidP="00FC7896">
            <w:pPr>
              <w:tabs>
                <w:tab w:val="left" w:pos="8040"/>
              </w:tabs>
              <w:spacing w:after="0" w:line="240" w:lineRule="auto"/>
              <w:jc w:val="center"/>
              <w:rPr>
                <w:rFonts w:ascii="Century Gothic" w:hAnsi="Century Gothic" w:cs="AgencyFB-Reg"/>
                <w:color w:val="000000"/>
                <w:sz w:val="16"/>
                <w:szCs w:val="16"/>
                <w:lang w:val="en-US"/>
              </w:rPr>
            </w:pPr>
            <w:r>
              <w:rPr>
                <w:rFonts w:ascii="Century Gothic" w:hAnsi="Century Gothic" w:cs="AgencyFB-Reg"/>
                <w:color w:val="000000"/>
                <w:sz w:val="16"/>
                <w:szCs w:val="16"/>
                <w:lang w:val="en-US"/>
              </w:rPr>
              <w:t>$ 8.439.000</w:t>
            </w:r>
          </w:p>
        </w:tc>
        <w:tc>
          <w:tcPr>
            <w:tcW w:w="3544" w:type="dxa"/>
          </w:tcPr>
          <w:p w14:paraId="40A88595" w14:textId="766C3F52" w:rsidR="00EB6662" w:rsidRPr="00B31118" w:rsidRDefault="00EB6662" w:rsidP="00FC7896">
            <w:pPr>
              <w:tabs>
                <w:tab w:val="left" w:pos="8040"/>
              </w:tabs>
              <w:spacing w:after="0" w:line="240" w:lineRule="auto"/>
              <w:jc w:val="center"/>
              <w:rPr>
                <w:rFonts w:ascii="Century Gothic" w:hAnsi="Century Gothic" w:cs="AgencyFB-Reg"/>
                <w:color w:val="000000"/>
                <w:sz w:val="16"/>
                <w:szCs w:val="16"/>
                <w:lang w:val="en-US"/>
              </w:rPr>
            </w:pPr>
            <w:r>
              <w:rPr>
                <w:rFonts w:ascii="Century Gothic" w:hAnsi="Century Gothic" w:cs="AgencyFB-Reg"/>
                <w:color w:val="000000"/>
                <w:sz w:val="16"/>
                <w:szCs w:val="16"/>
                <w:lang w:val="en-US"/>
              </w:rPr>
              <w:t>$ 8.981.000</w:t>
            </w:r>
          </w:p>
        </w:tc>
      </w:tr>
      <w:tr w:rsidR="00484D5D" w:rsidRPr="00B31118" w14:paraId="5A876BF4" w14:textId="1C198C88" w:rsidTr="00484D5D">
        <w:trPr>
          <w:trHeight w:val="70"/>
          <w:jc w:val="center"/>
        </w:trPr>
        <w:tc>
          <w:tcPr>
            <w:tcW w:w="3539" w:type="dxa"/>
            <w:shd w:val="clear" w:color="auto" w:fill="auto"/>
            <w:vAlign w:val="center"/>
          </w:tcPr>
          <w:p w14:paraId="641A2843" w14:textId="143C76DC" w:rsidR="00484D5D" w:rsidRPr="00B31118" w:rsidRDefault="00484D5D" w:rsidP="00484D5D">
            <w:pPr>
              <w:tabs>
                <w:tab w:val="left" w:pos="8040"/>
              </w:tabs>
              <w:spacing w:after="0" w:line="240" w:lineRule="auto"/>
              <w:jc w:val="center"/>
              <w:rPr>
                <w:rFonts w:ascii="Century Gothic" w:hAnsi="Century Gothic" w:cs="AgencyFB-Reg"/>
                <w:color w:val="000000"/>
                <w:sz w:val="16"/>
                <w:szCs w:val="16"/>
                <w:lang w:val="en-US"/>
              </w:rPr>
            </w:pPr>
            <w:r>
              <w:rPr>
                <w:rFonts w:ascii="Century Gothic" w:hAnsi="Century Gothic" w:cs="AgencyFB-Reg"/>
                <w:color w:val="000000"/>
                <w:sz w:val="16"/>
                <w:szCs w:val="16"/>
                <w:lang w:val="en-US"/>
              </w:rPr>
              <w:t xml:space="preserve">SUPLEMENTO EN HAB SENCILLA: $ 4.459.000 </w:t>
            </w:r>
          </w:p>
        </w:tc>
        <w:tc>
          <w:tcPr>
            <w:tcW w:w="3544" w:type="dxa"/>
            <w:vAlign w:val="center"/>
          </w:tcPr>
          <w:p w14:paraId="0CF528F4" w14:textId="3F1CD780" w:rsidR="00484D5D" w:rsidRDefault="00484D5D" w:rsidP="00484D5D">
            <w:pPr>
              <w:tabs>
                <w:tab w:val="left" w:pos="8040"/>
              </w:tabs>
              <w:spacing w:after="0" w:line="240" w:lineRule="auto"/>
              <w:jc w:val="center"/>
              <w:rPr>
                <w:rFonts w:ascii="Century Gothic" w:hAnsi="Century Gothic" w:cs="AgencyFB-Reg"/>
                <w:color w:val="000000"/>
                <w:sz w:val="16"/>
                <w:szCs w:val="16"/>
                <w:lang w:val="en-US"/>
              </w:rPr>
            </w:pPr>
            <w:r>
              <w:rPr>
                <w:rFonts w:ascii="Century Gothic" w:hAnsi="Century Gothic" w:cs="AgencyFB-Reg"/>
                <w:color w:val="000000"/>
                <w:sz w:val="16"/>
                <w:szCs w:val="16"/>
                <w:lang w:val="en-US"/>
              </w:rPr>
              <w:t xml:space="preserve">SUPLEMENTO EN HAB SENCILLA: $ 5.869.000 </w:t>
            </w:r>
          </w:p>
        </w:tc>
        <w:tc>
          <w:tcPr>
            <w:tcW w:w="3544" w:type="dxa"/>
            <w:vAlign w:val="center"/>
          </w:tcPr>
          <w:p w14:paraId="1B310A5C" w14:textId="7D9501DB" w:rsidR="00484D5D" w:rsidRDefault="00484D5D" w:rsidP="00484D5D">
            <w:pPr>
              <w:tabs>
                <w:tab w:val="left" w:pos="8040"/>
              </w:tabs>
              <w:spacing w:after="0" w:line="240" w:lineRule="auto"/>
              <w:jc w:val="center"/>
              <w:rPr>
                <w:rFonts w:ascii="Century Gothic" w:hAnsi="Century Gothic" w:cs="AgencyFB-Reg"/>
                <w:color w:val="000000"/>
                <w:sz w:val="16"/>
                <w:szCs w:val="16"/>
                <w:lang w:val="en-US"/>
              </w:rPr>
            </w:pPr>
            <w:r>
              <w:rPr>
                <w:rFonts w:ascii="Century Gothic" w:hAnsi="Century Gothic" w:cs="AgencyFB-Reg"/>
                <w:color w:val="000000"/>
                <w:sz w:val="16"/>
                <w:szCs w:val="16"/>
                <w:lang w:val="en-US"/>
              </w:rPr>
              <w:t xml:space="preserve">SUPLEMENTO EN HAB SENCILLA: $ 6.405.000 </w:t>
            </w:r>
          </w:p>
        </w:tc>
      </w:tr>
    </w:tbl>
    <w:p w14:paraId="4627CC3B" w14:textId="14513731" w:rsidR="001E7499" w:rsidRPr="00484D5D" w:rsidRDefault="00484D5D" w:rsidP="00484D5D">
      <w:pPr>
        <w:tabs>
          <w:tab w:val="left" w:pos="2865"/>
        </w:tabs>
        <w:spacing w:after="0" w:line="240" w:lineRule="auto"/>
        <w:jc w:val="center"/>
        <w:rPr>
          <w:rFonts w:ascii="Arial" w:hAnsi="Arial" w:cs="Arial"/>
          <w:b/>
          <w:color w:val="FF0000"/>
          <w:sz w:val="18"/>
          <w:szCs w:val="18"/>
        </w:rPr>
      </w:pPr>
      <w:r w:rsidRPr="00484D5D">
        <w:rPr>
          <w:rFonts w:ascii="Arial" w:hAnsi="Arial" w:cs="Arial"/>
          <w:b/>
          <w:color w:val="FF0000"/>
          <w:sz w:val="18"/>
          <w:szCs w:val="18"/>
        </w:rPr>
        <w:t xml:space="preserve">**Algunas fechas </w:t>
      </w:r>
      <w:r>
        <w:rPr>
          <w:rFonts w:ascii="Arial" w:hAnsi="Arial" w:cs="Arial"/>
          <w:b/>
          <w:color w:val="FF0000"/>
          <w:sz w:val="18"/>
          <w:szCs w:val="18"/>
        </w:rPr>
        <w:t>p</w:t>
      </w:r>
      <w:r w:rsidRPr="00484D5D">
        <w:rPr>
          <w:rFonts w:ascii="Arial" w:hAnsi="Arial" w:cs="Arial"/>
          <w:b/>
          <w:color w:val="FF0000"/>
          <w:sz w:val="18"/>
          <w:szCs w:val="18"/>
        </w:rPr>
        <w:t>ueden tener descuento por temporada baja, consultar con su agente de viajes.</w:t>
      </w:r>
      <w:r>
        <w:rPr>
          <w:rFonts w:ascii="Arial" w:hAnsi="Arial" w:cs="Arial"/>
          <w:b/>
          <w:color w:val="FF0000"/>
          <w:sz w:val="18"/>
          <w:szCs w:val="18"/>
        </w:rPr>
        <w:t xml:space="preserve"> **</w:t>
      </w:r>
    </w:p>
    <w:p w14:paraId="3BD649E1" w14:textId="26DD15AE" w:rsidR="00C8167E" w:rsidRDefault="00C8167E" w:rsidP="00484D5D">
      <w:pPr>
        <w:tabs>
          <w:tab w:val="left" w:pos="2865"/>
        </w:tabs>
        <w:spacing w:after="0" w:line="240" w:lineRule="auto"/>
        <w:jc w:val="right"/>
        <w:rPr>
          <w:rFonts w:ascii="Arial" w:hAnsi="Arial" w:cs="Arial"/>
          <w:b/>
          <w:sz w:val="18"/>
          <w:szCs w:val="18"/>
        </w:rPr>
      </w:pPr>
    </w:p>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093"/>
        <w:gridCol w:w="5113"/>
      </w:tblGrid>
      <w:tr w:rsidR="00C8167E" w:rsidRPr="00A817F6" w14:paraId="31C7530A" w14:textId="77777777" w:rsidTr="006F6257">
        <w:trPr>
          <w:trHeight w:val="3339"/>
        </w:trPr>
        <w:tc>
          <w:tcPr>
            <w:tcW w:w="5264" w:type="dxa"/>
          </w:tcPr>
          <w:p w14:paraId="24359464" w14:textId="77777777" w:rsidR="00C8167E" w:rsidRPr="00A817F6" w:rsidRDefault="00C8167E" w:rsidP="006F6257">
            <w:pPr>
              <w:rPr>
                <w:rFonts w:ascii="Century Gothic" w:hAnsi="Century Gothic" w:cs="Arial"/>
                <w:b/>
                <w:sz w:val="18"/>
                <w:szCs w:val="18"/>
              </w:rPr>
            </w:pPr>
            <w:r w:rsidRPr="00A817F6">
              <w:rPr>
                <w:rFonts w:ascii="Century Gothic" w:hAnsi="Century Gothic" w:cs="Arial"/>
                <w:b/>
                <w:sz w:val="18"/>
                <w:szCs w:val="18"/>
              </w:rPr>
              <w:t>El precio Incluye:</w:t>
            </w:r>
          </w:p>
          <w:p w14:paraId="6CC1BFDE"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4 noches de alojamiento con desayuno en Buenos Aires</w:t>
            </w:r>
          </w:p>
          <w:p w14:paraId="5FEA8D40"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Traslados de ingreso y salida en privado</w:t>
            </w:r>
          </w:p>
          <w:p w14:paraId="4439B5C7"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Excursión de medio día por la ciudad</w:t>
            </w:r>
          </w:p>
          <w:p w14:paraId="74FF71D9"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Cena con show de Tango. Traslados y bebidas incluidas</w:t>
            </w:r>
          </w:p>
          <w:p w14:paraId="06BF9AE1"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 xml:space="preserve">2 noches de alojamiento con desayuno en Bariloche </w:t>
            </w:r>
          </w:p>
          <w:p w14:paraId="7FA565C1"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Traslados de ingreso y salida en servicios compartidos</w:t>
            </w:r>
          </w:p>
          <w:p w14:paraId="073D89EA"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Excursión de medio día Circuito Chico</w:t>
            </w:r>
          </w:p>
          <w:p w14:paraId="5EE07F97"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2 noches de alojamiento con desayuno en Iguazú</w:t>
            </w:r>
          </w:p>
          <w:p w14:paraId="658BBCCA"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Traslados de ingreso y salida en servicios compartidos</w:t>
            </w:r>
          </w:p>
          <w:p w14:paraId="3CD671AB"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Excursión de día completo, Cataratas Argentinas. Ingresos incluidos</w:t>
            </w:r>
          </w:p>
          <w:p w14:paraId="09D37043" w14:textId="77777777" w:rsidR="00A37C70" w:rsidRPr="00A37C70" w:rsidRDefault="00A37C70" w:rsidP="00A37C70">
            <w:pPr>
              <w:pStyle w:val="Prrafodelista"/>
              <w:numPr>
                <w:ilvl w:val="0"/>
                <w:numId w:val="13"/>
              </w:numPr>
              <w:tabs>
                <w:tab w:val="left" w:pos="5625"/>
              </w:tabs>
              <w:ind w:left="318" w:hanging="318"/>
              <w:jc w:val="both"/>
              <w:rPr>
                <w:rFonts w:ascii="Century Gothic" w:hAnsi="Century Gothic"/>
                <w:sz w:val="18"/>
                <w:szCs w:val="18"/>
              </w:rPr>
            </w:pPr>
            <w:r w:rsidRPr="00A37C70">
              <w:rPr>
                <w:rFonts w:ascii="Century Gothic" w:hAnsi="Century Gothic"/>
                <w:sz w:val="18"/>
                <w:szCs w:val="18"/>
              </w:rPr>
              <w:t xml:space="preserve">Excursión de medio día, Cataratas Brasileras. Ingresos incluidos </w:t>
            </w:r>
          </w:p>
          <w:p w14:paraId="54409881" w14:textId="77777777" w:rsidR="00C8167E" w:rsidRPr="00A817F6" w:rsidRDefault="00C8167E" w:rsidP="006F6257">
            <w:pPr>
              <w:pStyle w:val="Prrafodelista"/>
              <w:numPr>
                <w:ilvl w:val="0"/>
                <w:numId w:val="13"/>
              </w:numPr>
              <w:tabs>
                <w:tab w:val="left" w:pos="5625"/>
              </w:tabs>
              <w:ind w:left="318" w:hanging="318"/>
              <w:jc w:val="both"/>
              <w:rPr>
                <w:rFonts w:ascii="Century Gothic" w:hAnsi="Century Gothic"/>
                <w:sz w:val="18"/>
                <w:szCs w:val="18"/>
              </w:rPr>
            </w:pPr>
            <w:r w:rsidRPr="00A817F6">
              <w:rPr>
                <w:rFonts w:ascii="Century Gothic" w:hAnsi="Century Gothic"/>
                <w:sz w:val="18"/>
                <w:szCs w:val="18"/>
              </w:rPr>
              <w:t xml:space="preserve">Tarjeta de asistencia médica </w:t>
            </w:r>
          </w:p>
          <w:p w14:paraId="4D2776D0" w14:textId="77777777" w:rsidR="00C8167E" w:rsidRPr="00A817F6" w:rsidRDefault="00C8167E" w:rsidP="006F6257">
            <w:pPr>
              <w:pStyle w:val="Prrafodelista"/>
              <w:numPr>
                <w:ilvl w:val="0"/>
                <w:numId w:val="13"/>
              </w:numPr>
              <w:tabs>
                <w:tab w:val="left" w:pos="5625"/>
              </w:tabs>
              <w:ind w:left="318" w:hanging="318"/>
              <w:jc w:val="both"/>
              <w:rPr>
                <w:rFonts w:ascii="Century Gothic" w:hAnsi="Century Gothic"/>
                <w:sz w:val="18"/>
                <w:szCs w:val="18"/>
              </w:rPr>
            </w:pPr>
            <w:r w:rsidRPr="00A817F6">
              <w:rPr>
                <w:rFonts w:ascii="Century Gothic" w:hAnsi="Century Gothic"/>
                <w:sz w:val="18"/>
                <w:szCs w:val="18"/>
              </w:rPr>
              <w:t>Fee bancario</w:t>
            </w:r>
          </w:p>
          <w:p w14:paraId="7E05DD41" w14:textId="77777777" w:rsidR="00C8167E" w:rsidRPr="00A817F6" w:rsidRDefault="00C8167E" w:rsidP="006F6257">
            <w:pPr>
              <w:rPr>
                <w:rFonts w:ascii="Arial" w:hAnsi="Arial" w:cs="Arial"/>
                <w:b/>
                <w:sz w:val="18"/>
                <w:szCs w:val="18"/>
              </w:rPr>
            </w:pPr>
          </w:p>
        </w:tc>
        <w:tc>
          <w:tcPr>
            <w:tcW w:w="5264" w:type="dxa"/>
          </w:tcPr>
          <w:p w14:paraId="420602B2" w14:textId="77777777" w:rsidR="00C8167E" w:rsidRPr="00A817F6" w:rsidRDefault="00C8167E" w:rsidP="006F6257">
            <w:pPr>
              <w:rPr>
                <w:rFonts w:ascii="Century Gothic" w:hAnsi="Century Gothic" w:cs="Arial"/>
                <w:b/>
                <w:sz w:val="18"/>
                <w:szCs w:val="18"/>
              </w:rPr>
            </w:pPr>
            <w:r w:rsidRPr="00A817F6">
              <w:rPr>
                <w:rFonts w:ascii="Century Gothic" w:hAnsi="Century Gothic" w:cs="Arial"/>
                <w:b/>
                <w:sz w:val="18"/>
                <w:szCs w:val="18"/>
              </w:rPr>
              <w:t>No incluye:</w:t>
            </w:r>
          </w:p>
          <w:p w14:paraId="1FB5A170" w14:textId="0A58F517" w:rsidR="00484D5D" w:rsidRDefault="00484D5D" w:rsidP="00A37C70">
            <w:pPr>
              <w:pStyle w:val="Prrafodelista"/>
              <w:numPr>
                <w:ilvl w:val="0"/>
                <w:numId w:val="10"/>
              </w:numPr>
              <w:ind w:left="197" w:hanging="197"/>
              <w:rPr>
                <w:rFonts w:ascii="Century Gothic" w:hAnsi="Century Gothic" w:cs="Arial"/>
                <w:bCs/>
                <w:sz w:val="18"/>
                <w:szCs w:val="18"/>
              </w:rPr>
            </w:pPr>
            <w:r>
              <w:rPr>
                <w:rFonts w:ascii="Century Gothic" w:hAnsi="Century Gothic" w:cs="Arial"/>
                <w:bCs/>
                <w:sz w:val="18"/>
                <w:szCs w:val="18"/>
              </w:rPr>
              <w:t>Tiquetes aéreos con impuestos y equipaje de bodega</w:t>
            </w:r>
          </w:p>
          <w:p w14:paraId="7BA238B5" w14:textId="58751BBA" w:rsidR="00C8167E" w:rsidRPr="00A817F6" w:rsidRDefault="00C8167E" w:rsidP="00A37C70">
            <w:pPr>
              <w:pStyle w:val="Prrafodelista"/>
              <w:numPr>
                <w:ilvl w:val="0"/>
                <w:numId w:val="10"/>
              </w:numPr>
              <w:ind w:left="197" w:hanging="197"/>
              <w:rPr>
                <w:rFonts w:ascii="Century Gothic" w:hAnsi="Century Gothic" w:cs="Arial"/>
                <w:bCs/>
                <w:sz w:val="18"/>
                <w:szCs w:val="18"/>
              </w:rPr>
            </w:pPr>
            <w:r w:rsidRPr="00A817F6">
              <w:rPr>
                <w:rFonts w:ascii="Century Gothic" w:hAnsi="Century Gothic" w:cs="Arial"/>
                <w:bCs/>
                <w:sz w:val="18"/>
                <w:szCs w:val="18"/>
              </w:rPr>
              <w:t>Llamadas telefónicas.</w:t>
            </w:r>
          </w:p>
          <w:p w14:paraId="196673FD" w14:textId="77777777" w:rsidR="00C8167E" w:rsidRPr="00A817F6" w:rsidRDefault="00C8167E" w:rsidP="00A37C70">
            <w:pPr>
              <w:pStyle w:val="Prrafodelista"/>
              <w:numPr>
                <w:ilvl w:val="0"/>
                <w:numId w:val="10"/>
              </w:numPr>
              <w:ind w:left="197" w:hanging="197"/>
              <w:rPr>
                <w:rFonts w:ascii="Century Gothic" w:hAnsi="Century Gothic" w:cs="Arial"/>
                <w:bCs/>
                <w:sz w:val="18"/>
                <w:szCs w:val="18"/>
              </w:rPr>
            </w:pPr>
            <w:r w:rsidRPr="00A817F6">
              <w:rPr>
                <w:rFonts w:ascii="Century Gothic" w:hAnsi="Century Gothic" w:cs="Arial"/>
                <w:bCs/>
                <w:sz w:val="18"/>
                <w:szCs w:val="18"/>
              </w:rPr>
              <w:t>Gastos y alimentación no especificados en el programa.</w:t>
            </w:r>
          </w:p>
          <w:p w14:paraId="0A7C6AAF" w14:textId="77777777" w:rsidR="00C8167E" w:rsidRPr="00A817F6" w:rsidRDefault="00C8167E" w:rsidP="00A37C70">
            <w:pPr>
              <w:pStyle w:val="Prrafodelista"/>
              <w:numPr>
                <w:ilvl w:val="0"/>
                <w:numId w:val="10"/>
              </w:numPr>
              <w:ind w:left="197" w:hanging="197"/>
              <w:rPr>
                <w:rFonts w:ascii="Century Gothic" w:hAnsi="Century Gothic" w:cs="Arial"/>
                <w:bCs/>
                <w:sz w:val="18"/>
                <w:szCs w:val="18"/>
              </w:rPr>
            </w:pPr>
            <w:r w:rsidRPr="00A817F6">
              <w:rPr>
                <w:rFonts w:ascii="Century Gothic" w:hAnsi="Century Gothic" w:cs="Arial"/>
                <w:bCs/>
                <w:sz w:val="18"/>
                <w:szCs w:val="18"/>
              </w:rPr>
              <w:t>Visitas opcionales</w:t>
            </w:r>
          </w:p>
          <w:p w14:paraId="621570C6" w14:textId="77777777" w:rsidR="00C8167E" w:rsidRPr="00A817F6" w:rsidRDefault="00C8167E" w:rsidP="00A37C70">
            <w:pPr>
              <w:pStyle w:val="Prrafodelista"/>
              <w:numPr>
                <w:ilvl w:val="0"/>
                <w:numId w:val="10"/>
              </w:numPr>
              <w:ind w:left="197" w:hanging="197"/>
              <w:rPr>
                <w:rFonts w:ascii="Century Gothic" w:hAnsi="Century Gothic" w:cs="Arial"/>
                <w:bCs/>
                <w:sz w:val="18"/>
                <w:szCs w:val="18"/>
              </w:rPr>
            </w:pPr>
            <w:r w:rsidRPr="00A817F6">
              <w:rPr>
                <w:rFonts w:ascii="Century Gothic" w:hAnsi="Century Gothic" w:cs="Arial"/>
                <w:bCs/>
                <w:sz w:val="18"/>
                <w:szCs w:val="18"/>
              </w:rPr>
              <w:t>Gastos de índole personal como llamadas telefónicas, lavandería etc.</w:t>
            </w:r>
          </w:p>
          <w:p w14:paraId="6B94346B" w14:textId="77777777" w:rsidR="00C8167E" w:rsidRPr="00A817F6" w:rsidRDefault="00C8167E" w:rsidP="00A37C70">
            <w:pPr>
              <w:pStyle w:val="Prrafodelista"/>
              <w:numPr>
                <w:ilvl w:val="0"/>
                <w:numId w:val="10"/>
              </w:numPr>
              <w:ind w:left="197" w:hanging="197"/>
              <w:rPr>
                <w:rFonts w:ascii="Century Gothic" w:hAnsi="Century Gothic" w:cs="Arial"/>
                <w:bCs/>
                <w:sz w:val="18"/>
                <w:szCs w:val="18"/>
                <w:u w:val="single"/>
              </w:rPr>
            </w:pPr>
            <w:r w:rsidRPr="00A817F6">
              <w:rPr>
                <w:rFonts w:ascii="Century Gothic" w:hAnsi="Century Gothic" w:cs="Arial"/>
                <w:bCs/>
                <w:sz w:val="18"/>
                <w:szCs w:val="18"/>
              </w:rPr>
              <w:t>Propinas</w:t>
            </w:r>
          </w:p>
          <w:p w14:paraId="2FABDA91" w14:textId="77777777" w:rsidR="00C8167E" w:rsidRPr="00A817F6" w:rsidRDefault="00C8167E" w:rsidP="00A37C70">
            <w:pPr>
              <w:pStyle w:val="Prrafodelista"/>
              <w:numPr>
                <w:ilvl w:val="0"/>
                <w:numId w:val="10"/>
              </w:numPr>
              <w:ind w:left="197" w:hanging="197"/>
              <w:rPr>
                <w:rFonts w:ascii="Century Gothic" w:hAnsi="Century Gothic" w:cs="Arial"/>
                <w:bCs/>
                <w:sz w:val="18"/>
                <w:szCs w:val="18"/>
              </w:rPr>
            </w:pPr>
            <w:r w:rsidRPr="00A817F6">
              <w:rPr>
                <w:rFonts w:ascii="Century Gothic" w:hAnsi="Century Gothic" w:cs="Arial"/>
                <w:bCs/>
                <w:sz w:val="18"/>
                <w:szCs w:val="18"/>
              </w:rPr>
              <w:t xml:space="preserve">Tasas urbanas en Buenos Aires, aproximadamente 1 dólar por persona por noche, pagaderos en el hotel. </w:t>
            </w:r>
          </w:p>
          <w:p w14:paraId="34D822FD" w14:textId="77777777" w:rsidR="00A37C70" w:rsidRPr="00A37C70" w:rsidRDefault="00A37C70" w:rsidP="00A37C70">
            <w:pPr>
              <w:pStyle w:val="Prrafodelista"/>
              <w:numPr>
                <w:ilvl w:val="0"/>
                <w:numId w:val="10"/>
              </w:numPr>
              <w:ind w:left="197" w:hanging="197"/>
              <w:rPr>
                <w:rFonts w:ascii="Century Gothic" w:hAnsi="Century Gothic" w:cs="Arial"/>
                <w:bCs/>
                <w:sz w:val="18"/>
                <w:szCs w:val="18"/>
              </w:rPr>
            </w:pPr>
            <w:r w:rsidRPr="00A37C70">
              <w:rPr>
                <w:rFonts w:ascii="Century Gothic" w:hAnsi="Century Gothic" w:cs="Arial"/>
                <w:bCs/>
                <w:sz w:val="18"/>
                <w:szCs w:val="18"/>
              </w:rPr>
              <w:t xml:space="preserve">Ecotasas en Iguazú, aproximadamente 1 dólar por persona por noche, pagaderos en el hotel. </w:t>
            </w:r>
          </w:p>
          <w:p w14:paraId="62C3120F" w14:textId="77777777" w:rsidR="00A37C70" w:rsidRPr="00A37C70" w:rsidRDefault="00A37C70" w:rsidP="00A37C70">
            <w:pPr>
              <w:pStyle w:val="Prrafodelista"/>
              <w:numPr>
                <w:ilvl w:val="0"/>
                <w:numId w:val="10"/>
              </w:numPr>
              <w:ind w:left="197" w:hanging="197"/>
              <w:rPr>
                <w:rFonts w:ascii="Century Gothic" w:hAnsi="Century Gothic" w:cs="Arial"/>
                <w:bCs/>
                <w:sz w:val="18"/>
                <w:szCs w:val="18"/>
              </w:rPr>
            </w:pPr>
            <w:r w:rsidRPr="00A37C70">
              <w:rPr>
                <w:rFonts w:ascii="Century Gothic" w:hAnsi="Century Gothic" w:cs="Arial"/>
                <w:bCs/>
                <w:sz w:val="18"/>
                <w:szCs w:val="18"/>
              </w:rPr>
              <w:t xml:space="preserve">Ecotasas en Bariloche, aproximadamente 1 dólar por persona por noche, pagaderos en el hotel. </w:t>
            </w:r>
          </w:p>
          <w:p w14:paraId="0C158CCD" w14:textId="77777777" w:rsidR="00C8167E" w:rsidRPr="0062167B" w:rsidRDefault="00C8167E" w:rsidP="0062167B">
            <w:pPr>
              <w:rPr>
                <w:rFonts w:ascii="Century Gothic" w:hAnsi="Century Gothic" w:cs="Arial"/>
                <w:bCs/>
                <w:sz w:val="18"/>
                <w:szCs w:val="18"/>
              </w:rPr>
            </w:pPr>
          </w:p>
        </w:tc>
      </w:tr>
    </w:tbl>
    <w:p w14:paraId="0A957EFE" w14:textId="77777777" w:rsidR="00C8167E" w:rsidRDefault="00C8167E" w:rsidP="00C8167E">
      <w:pPr>
        <w:tabs>
          <w:tab w:val="left" w:pos="2865"/>
        </w:tabs>
        <w:spacing w:after="0" w:line="240" w:lineRule="auto"/>
        <w:rPr>
          <w:rFonts w:ascii="Arial" w:hAnsi="Arial" w:cs="Arial"/>
          <w:b/>
          <w:sz w:val="18"/>
          <w:szCs w:val="18"/>
        </w:rPr>
      </w:pPr>
    </w:p>
    <w:p w14:paraId="7FD2BF2F" w14:textId="77777777" w:rsidR="001E7499" w:rsidRDefault="001E7499" w:rsidP="001E7499">
      <w:pPr>
        <w:spacing w:after="0" w:line="240" w:lineRule="auto"/>
        <w:rPr>
          <w:rFonts w:ascii="Arial" w:hAnsi="Arial" w:cs="Arial"/>
          <w:b/>
          <w:sz w:val="18"/>
          <w:szCs w:val="18"/>
        </w:rPr>
      </w:pPr>
    </w:p>
    <w:p w14:paraId="6C693642" w14:textId="77777777" w:rsidR="001E7499" w:rsidRPr="00A53ED2" w:rsidRDefault="001E7499" w:rsidP="001E7499">
      <w:pPr>
        <w:pStyle w:val="Ttulo1"/>
        <w:spacing w:before="0"/>
        <w:jc w:val="center"/>
        <w:rPr>
          <w:rFonts w:ascii="Arial" w:hAnsi="Arial" w:cs="Arial"/>
          <w:color w:val="000000"/>
        </w:rPr>
      </w:pPr>
      <w:bookmarkStart w:id="0" w:name="_Hlk93307932"/>
      <w:r w:rsidRPr="00535D87">
        <w:rPr>
          <w:rFonts w:ascii="Arial" w:hAnsi="Arial" w:cs="Arial"/>
          <w:color w:val="000000"/>
        </w:rPr>
        <w:t>CONDICIONES GENERALES Y ACEPTACION</w:t>
      </w:r>
    </w:p>
    <w:p w14:paraId="1B5383C1"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RESERVAS</w:t>
      </w:r>
    </w:p>
    <w:p w14:paraId="6DF24DAA"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039A68B3" w14:textId="77777777" w:rsidR="001E7499" w:rsidRDefault="001E7499" w:rsidP="001E7499">
      <w:pPr>
        <w:pStyle w:val="xmsonormal"/>
        <w:spacing w:before="0" w:beforeAutospacing="0" w:after="0" w:afterAutospacing="0"/>
        <w:jc w:val="both"/>
        <w:rPr>
          <w:rFonts w:ascii="Arial" w:hAnsi="Arial" w:cs="Arial"/>
          <w:color w:val="000000"/>
        </w:rPr>
      </w:pPr>
    </w:p>
    <w:p w14:paraId="55AF4AE8" w14:textId="77777777" w:rsidR="001E7499"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lastRenderedPageBreak/>
        <w:t xml:space="preserve">Para reservar </w:t>
      </w:r>
      <w:r>
        <w:rPr>
          <w:rFonts w:ascii="Arial" w:hAnsi="Arial" w:cs="Arial"/>
          <w:sz w:val="18"/>
          <w:szCs w:val="18"/>
        </w:rPr>
        <w:t xml:space="preserve">la porción terrestre </w:t>
      </w:r>
      <w:r w:rsidRPr="00AD4CA3">
        <w:rPr>
          <w:rFonts w:ascii="Arial" w:hAnsi="Arial" w:cs="Arial"/>
          <w:sz w:val="18"/>
          <w:szCs w:val="18"/>
        </w:rPr>
        <w:t xml:space="preserve">se requiere </w:t>
      </w:r>
      <w:r>
        <w:rPr>
          <w:rFonts w:ascii="Arial" w:hAnsi="Arial" w:cs="Arial"/>
          <w:sz w:val="18"/>
          <w:szCs w:val="18"/>
        </w:rPr>
        <w:t xml:space="preserve">un depósito en dólares o euros, de acuerdo a la moneda indicada en el programa, </w:t>
      </w:r>
      <w:r w:rsidRPr="00AD4CA3">
        <w:rPr>
          <w:rFonts w:ascii="Arial" w:hAnsi="Arial" w:cs="Arial"/>
          <w:sz w:val="18"/>
          <w:szCs w:val="18"/>
        </w:rPr>
        <w:t>abonables a la porción terrestre, para realizar la confirmación del programa.</w:t>
      </w:r>
      <w:r>
        <w:rPr>
          <w:rFonts w:ascii="Arial" w:hAnsi="Arial" w:cs="Arial"/>
          <w:sz w:val="18"/>
          <w:szCs w:val="18"/>
        </w:rPr>
        <w:t xml:space="preserve"> Si las reservas son de compra inmediata se debe realizar el pago total.</w:t>
      </w:r>
    </w:p>
    <w:p w14:paraId="40D982BE" w14:textId="77777777" w:rsidR="001E7499"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t>El valor total de la porción terrestre se paga 90 días antes de la salida del programa en dólares americanos</w:t>
      </w:r>
      <w:r>
        <w:rPr>
          <w:rFonts w:ascii="Arial" w:hAnsi="Arial" w:cs="Arial"/>
          <w:sz w:val="18"/>
          <w:szCs w:val="18"/>
        </w:rPr>
        <w:t>, euros o de acuerdo a la moneda indicada en el programa. Caso contrario se indicará en la confirmación de los servicios.</w:t>
      </w:r>
    </w:p>
    <w:p w14:paraId="73799268" w14:textId="77777777" w:rsidR="001E7499" w:rsidRPr="006B4903" w:rsidRDefault="001E7499" w:rsidP="001E7499">
      <w:pPr>
        <w:numPr>
          <w:ilvl w:val="0"/>
          <w:numId w:val="5"/>
        </w:numPr>
        <w:spacing w:after="0"/>
        <w:jc w:val="both"/>
        <w:rPr>
          <w:rFonts w:ascii="Arial" w:hAnsi="Arial" w:cs="Arial"/>
          <w:sz w:val="18"/>
          <w:szCs w:val="18"/>
        </w:rPr>
      </w:pPr>
      <w:r w:rsidRPr="006B4903">
        <w:rPr>
          <w:rFonts w:ascii="Arial" w:hAnsi="Arial" w:cs="Arial"/>
          <w:sz w:val="18"/>
          <w:szCs w:val="18"/>
        </w:rPr>
        <w:t xml:space="preserve">Para la reserva del tiquete aéreo se requiere </w:t>
      </w:r>
      <w:r>
        <w:rPr>
          <w:rFonts w:ascii="Arial" w:hAnsi="Arial" w:cs="Arial"/>
          <w:sz w:val="18"/>
          <w:szCs w:val="18"/>
        </w:rPr>
        <w:t xml:space="preserve">nombres completos como aparecen en el pasaporte, fecha de nacimiento y </w:t>
      </w:r>
      <w:r w:rsidRPr="006B4903">
        <w:rPr>
          <w:rFonts w:ascii="Arial" w:hAnsi="Arial" w:cs="Arial"/>
          <w:sz w:val="18"/>
          <w:szCs w:val="18"/>
        </w:rPr>
        <w:t>el pago total</w:t>
      </w:r>
      <w:r>
        <w:rPr>
          <w:rFonts w:ascii="Arial" w:hAnsi="Arial" w:cs="Arial"/>
          <w:sz w:val="18"/>
          <w:szCs w:val="18"/>
        </w:rPr>
        <w:t xml:space="preserve"> de acuerdo a la moneda.</w:t>
      </w:r>
    </w:p>
    <w:p w14:paraId="19F28264" w14:textId="77777777" w:rsidR="001E7499"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t xml:space="preserve">Los tiquetes aéreos </w:t>
      </w:r>
      <w:r>
        <w:rPr>
          <w:rFonts w:ascii="Arial" w:hAnsi="Arial" w:cs="Arial"/>
          <w:sz w:val="18"/>
          <w:szCs w:val="18"/>
        </w:rPr>
        <w:t xml:space="preserve">están dados en dólares americanos y </w:t>
      </w:r>
      <w:r w:rsidRPr="00AD4CA3">
        <w:rPr>
          <w:rFonts w:ascii="Arial" w:hAnsi="Arial" w:cs="Arial"/>
          <w:sz w:val="18"/>
          <w:szCs w:val="18"/>
        </w:rPr>
        <w:t>se pagan en pesos colombianos 45 días antes de la salida del programa</w:t>
      </w:r>
      <w:r>
        <w:rPr>
          <w:rFonts w:ascii="Arial" w:hAnsi="Arial" w:cs="Arial"/>
          <w:sz w:val="18"/>
          <w:szCs w:val="18"/>
        </w:rPr>
        <w:t xml:space="preserve"> a la trm del día que se realice la compra. Si el programa lo incluye. Para salida de grupos. En el caso de individuales se pagan de contado.</w:t>
      </w:r>
    </w:p>
    <w:p w14:paraId="0780EB4E" w14:textId="77777777" w:rsidR="001E7499" w:rsidRDefault="001E7499" w:rsidP="001E7499">
      <w:pPr>
        <w:numPr>
          <w:ilvl w:val="0"/>
          <w:numId w:val="5"/>
        </w:numPr>
        <w:spacing w:after="0"/>
        <w:jc w:val="both"/>
        <w:rPr>
          <w:rFonts w:ascii="Arial" w:hAnsi="Arial" w:cs="Arial"/>
          <w:sz w:val="18"/>
          <w:szCs w:val="18"/>
        </w:rPr>
      </w:pPr>
      <w:r>
        <w:rPr>
          <w:rFonts w:ascii="Arial" w:hAnsi="Arial" w:cs="Arial"/>
          <w:sz w:val="18"/>
          <w:szCs w:val="18"/>
        </w:rPr>
        <w:t>La tarifa aérea solo se mantiene siempre y cuando se realice la compra inmediata.</w:t>
      </w:r>
    </w:p>
    <w:p w14:paraId="77CFD2EB" w14:textId="77777777" w:rsidR="001E7499" w:rsidRPr="00AD4CA3" w:rsidRDefault="001E7499" w:rsidP="001E7499">
      <w:pPr>
        <w:numPr>
          <w:ilvl w:val="0"/>
          <w:numId w:val="5"/>
        </w:numPr>
        <w:spacing w:after="0"/>
        <w:jc w:val="both"/>
        <w:rPr>
          <w:rFonts w:ascii="Arial" w:hAnsi="Arial" w:cs="Arial"/>
          <w:sz w:val="18"/>
          <w:szCs w:val="18"/>
        </w:rPr>
      </w:pPr>
      <w:r>
        <w:rPr>
          <w:rFonts w:ascii="Arial" w:hAnsi="Arial" w:cs="Arial"/>
          <w:sz w:val="18"/>
          <w:szCs w:val="18"/>
        </w:rPr>
        <w:t>Los tiquetes aéreos de bajo costo (Low Cost) no tienen ningún tipo de reembolso, no son endosables, no son revisables, no permiten reservar silla, no permite maleta de bodega, no permite web-Check in, estas políticas son dadas por cada aerolínea.</w:t>
      </w:r>
    </w:p>
    <w:p w14:paraId="7ADB7B6D" w14:textId="77777777" w:rsidR="001E7499" w:rsidRDefault="001E7499" w:rsidP="001E7499">
      <w:pPr>
        <w:numPr>
          <w:ilvl w:val="0"/>
          <w:numId w:val="5"/>
        </w:numPr>
        <w:spacing w:after="0"/>
        <w:jc w:val="both"/>
        <w:rPr>
          <w:rFonts w:ascii="Arial" w:hAnsi="Arial" w:cs="Arial"/>
          <w:sz w:val="18"/>
          <w:szCs w:val="18"/>
        </w:rPr>
      </w:pPr>
      <w:r>
        <w:rPr>
          <w:rFonts w:ascii="Arial" w:hAnsi="Arial" w:cs="Arial"/>
          <w:sz w:val="18"/>
          <w:szCs w:val="18"/>
        </w:rPr>
        <w:t>Todas las reservas aéreas y de porción terrestre u otro servicio, se debe realizar vía correo electrónico a los emails corporativos de nuestros funcionarios u otro medio de comunicación, indicando todos los datos del programa solicitado.</w:t>
      </w:r>
    </w:p>
    <w:p w14:paraId="511B00C1" w14:textId="77777777" w:rsidR="001E7499" w:rsidRPr="00AD4CA3"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t>Las agencias deben hacer llegar los datos completos de los pasajeros (copia del pasaporte, Nombres en caso de emergencia) para expedir la asistencia médica</w:t>
      </w:r>
      <w:r>
        <w:rPr>
          <w:rFonts w:ascii="Arial" w:hAnsi="Arial" w:cs="Arial"/>
          <w:sz w:val="18"/>
          <w:szCs w:val="18"/>
        </w:rPr>
        <w:t xml:space="preserve"> y/o tiquetes aéreos si el programa así lo incluye</w:t>
      </w:r>
      <w:r w:rsidRPr="00AD4CA3">
        <w:rPr>
          <w:rFonts w:ascii="Arial" w:hAnsi="Arial" w:cs="Arial"/>
          <w:sz w:val="18"/>
          <w:szCs w:val="18"/>
        </w:rPr>
        <w:t>.</w:t>
      </w:r>
      <w:r>
        <w:rPr>
          <w:rFonts w:ascii="Arial" w:hAnsi="Arial" w:cs="Arial"/>
          <w:sz w:val="18"/>
          <w:szCs w:val="18"/>
        </w:rPr>
        <w:t xml:space="preserve"> Travel Plans SAS no se hace responsable si estos documentos no son enviados a nuestra compañía para realizar la expedición </w:t>
      </w:r>
    </w:p>
    <w:p w14:paraId="13F8C535" w14:textId="77777777" w:rsidR="001E7499" w:rsidRPr="00AD4CA3"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t xml:space="preserve">Se pasará las confirmaciones </w:t>
      </w:r>
      <w:r>
        <w:rPr>
          <w:rFonts w:ascii="Arial" w:hAnsi="Arial" w:cs="Arial"/>
          <w:sz w:val="18"/>
          <w:szCs w:val="18"/>
        </w:rPr>
        <w:t xml:space="preserve">y liquidaciones </w:t>
      </w:r>
      <w:r w:rsidRPr="00AD4CA3">
        <w:rPr>
          <w:rFonts w:ascii="Arial" w:hAnsi="Arial" w:cs="Arial"/>
          <w:sz w:val="18"/>
          <w:szCs w:val="18"/>
        </w:rPr>
        <w:t>por escrito por parte de nuestr</w:t>
      </w:r>
      <w:r>
        <w:rPr>
          <w:rFonts w:ascii="Arial" w:hAnsi="Arial" w:cs="Arial"/>
          <w:sz w:val="18"/>
          <w:szCs w:val="18"/>
        </w:rPr>
        <w:t>os funcionarios del departamento de operaciones vía correo electrónico u otro medio de comunicación</w:t>
      </w:r>
      <w:r w:rsidRPr="00AD4CA3">
        <w:rPr>
          <w:rFonts w:ascii="Arial" w:hAnsi="Arial" w:cs="Arial"/>
          <w:sz w:val="18"/>
          <w:szCs w:val="18"/>
        </w:rPr>
        <w:t>, de esta forma se dará por</w:t>
      </w:r>
      <w:r>
        <w:rPr>
          <w:rFonts w:ascii="Arial" w:hAnsi="Arial" w:cs="Arial"/>
          <w:sz w:val="18"/>
          <w:szCs w:val="18"/>
        </w:rPr>
        <w:t xml:space="preserve"> entendido, leído, comprendido y </w:t>
      </w:r>
      <w:r w:rsidRPr="00AD4CA3">
        <w:rPr>
          <w:rFonts w:ascii="Arial" w:hAnsi="Arial" w:cs="Arial"/>
          <w:sz w:val="18"/>
          <w:szCs w:val="18"/>
        </w:rPr>
        <w:t>aceptado el programa.</w:t>
      </w:r>
    </w:p>
    <w:p w14:paraId="49B2349B" w14:textId="77777777" w:rsidR="001E7499" w:rsidRPr="00AD4CA3" w:rsidRDefault="001E7499" w:rsidP="001E7499">
      <w:pPr>
        <w:numPr>
          <w:ilvl w:val="0"/>
          <w:numId w:val="5"/>
        </w:numPr>
        <w:spacing w:after="0"/>
        <w:jc w:val="both"/>
        <w:rPr>
          <w:rFonts w:ascii="Arial" w:hAnsi="Arial" w:cs="Arial"/>
          <w:sz w:val="18"/>
          <w:szCs w:val="18"/>
        </w:rPr>
      </w:pPr>
      <w:r w:rsidRPr="00AD4CA3">
        <w:rPr>
          <w:rFonts w:ascii="Arial" w:hAnsi="Arial" w:cs="Arial"/>
          <w:sz w:val="18"/>
          <w:szCs w:val="18"/>
        </w:rPr>
        <w:t>Todos los valores están expresados en precio por persona</w:t>
      </w:r>
      <w:r>
        <w:rPr>
          <w:rFonts w:ascii="Arial" w:hAnsi="Arial" w:cs="Arial"/>
          <w:sz w:val="18"/>
          <w:szCs w:val="18"/>
        </w:rPr>
        <w:t xml:space="preserve"> en dólares americanos, euros o según la moneda indicada</w:t>
      </w:r>
      <w:r w:rsidRPr="00AD4CA3">
        <w:rPr>
          <w:rFonts w:ascii="Arial" w:hAnsi="Arial" w:cs="Arial"/>
          <w:sz w:val="18"/>
          <w:szCs w:val="18"/>
        </w:rPr>
        <w:t>.</w:t>
      </w:r>
    </w:p>
    <w:p w14:paraId="5498FA8B" w14:textId="77777777" w:rsidR="001E7499" w:rsidRDefault="001E7499" w:rsidP="001E7499">
      <w:pPr>
        <w:numPr>
          <w:ilvl w:val="0"/>
          <w:numId w:val="5"/>
        </w:numPr>
        <w:spacing w:after="0"/>
        <w:jc w:val="both"/>
        <w:rPr>
          <w:rFonts w:ascii="Arial" w:hAnsi="Arial" w:cs="Arial"/>
          <w:sz w:val="18"/>
          <w:szCs w:val="18"/>
        </w:rPr>
      </w:pPr>
      <w:r>
        <w:rPr>
          <w:rFonts w:ascii="Arial" w:hAnsi="Arial" w:cs="Arial"/>
          <w:sz w:val="18"/>
          <w:szCs w:val="18"/>
        </w:rPr>
        <w:t xml:space="preserve">Para el caso las aerolíneas y cruceros estos </w:t>
      </w:r>
      <w:r w:rsidRPr="00AD4CA3">
        <w:rPr>
          <w:rFonts w:ascii="Arial" w:hAnsi="Arial" w:cs="Arial"/>
          <w:sz w:val="18"/>
          <w:szCs w:val="18"/>
        </w:rPr>
        <w:t>no acepta</w:t>
      </w:r>
      <w:r>
        <w:rPr>
          <w:rFonts w:ascii="Arial" w:hAnsi="Arial" w:cs="Arial"/>
          <w:sz w:val="18"/>
          <w:szCs w:val="18"/>
        </w:rPr>
        <w:t>n</w:t>
      </w:r>
      <w:r w:rsidRPr="00AD4CA3">
        <w:rPr>
          <w:rFonts w:ascii="Arial" w:hAnsi="Arial" w:cs="Arial"/>
          <w:sz w:val="18"/>
          <w:szCs w:val="18"/>
        </w:rPr>
        <w:t xml:space="preserve"> cambio de nombre y es motivo a penalidad</w:t>
      </w:r>
      <w:r>
        <w:rPr>
          <w:rFonts w:ascii="Arial" w:hAnsi="Arial" w:cs="Arial"/>
          <w:sz w:val="18"/>
          <w:szCs w:val="18"/>
        </w:rPr>
        <w:t xml:space="preserve"> en caso de </w:t>
      </w:r>
      <w:r w:rsidRPr="00AD4CA3">
        <w:rPr>
          <w:rFonts w:ascii="Arial" w:hAnsi="Arial" w:cs="Arial"/>
          <w:sz w:val="18"/>
          <w:szCs w:val="18"/>
        </w:rPr>
        <w:t xml:space="preserve">cancelación </w:t>
      </w:r>
      <w:r>
        <w:rPr>
          <w:rFonts w:ascii="Arial" w:hAnsi="Arial" w:cs="Arial"/>
          <w:sz w:val="18"/>
          <w:szCs w:val="18"/>
        </w:rPr>
        <w:t xml:space="preserve">o cualquier cambio </w:t>
      </w:r>
      <w:r w:rsidRPr="00AD4CA3">
        <w:rPr>
          <w:rFonts w:ascii="Arial" w:hAnsi="Arial" w:cs="Arial"/>
          <w:sz w:val="18"/>
          <w:szCs w:val="18"/>
        </w:rPr>
        <w:t>del viaje.</w:t>
      </w:r>
    </w:p>
    <w:p w14:paraId="0BD09757" w14:textId="77777777" w:rsidR="001E7499" w:rsidRDefault="001E7499" w:rsidP="001E7499">
      <w:pPr>
        <w:numPr>
          <w:ilvl w:val="0"/>
          <w:numId w:val="5"/>
        </w:numPr>
        <w:spacing w:after="0"/>
        <w:jc w:val="both"/>
        <w:rPr>
          <w:rFonts w:ascii="Arial" w:hAnsi="Arial" w:cs="Arial"/>
          <w:sz w:val="18"/>
          <w:szCs w:val="18"/>
        </w:rPr>
      </w:pPr>
      <w:r>
        <w:rPr>
          <w:rFonts w:ascii="Arial" w:hAnsi="Arial" w:cs="Arial"/>
          <w:sz w:val="18"/>
          <w:szCs w:val="18"/>
        </w:rPr>
        <w:t>Para los programas que incluyan tiquetes aéreos, trenes y cruceros las agencias deben enviar copia de pasaportes para expedir los billetes aéreos, trenes y vouchers de cruceros.</w:t>
      </w:r>
    </w:p>
    <w:p w14:paraId="5C4AAD36" w14:textId="77777777" w:rsidR="001E7499" w:rsidRDefault="001E7499" w:rsidP="001E7499">
      <w:pPr>
        <w:numPr>
          <w:ilvl w:val="0"/>
          <w:numId w:val="5"/>
        </w:numPr>
        <w:spacing w:after="0"/>
        <w:jc w:val="both"/>
        <w:rPr>
          <w:rFonts w:ascii="Arial" w:hAnsi="Arial" w:cs="Arial"/>
          <w:sz w:val="18"/>
          <w:szCs w:val="18"/>
        </w:rPr>
      </w:pPr>
      <w:r>
        <w:rPr>
          <w:rFonts w:ascii="Arial" w:hAnsi="Arial" w:cs="Arial"/>
          <w:sz w:val="18"/>
          <w:szCs w:val="18"/>
        </w:rPr>
        <w:t>Los operadores y corresponsales en el exterior envían el listado de hoteles 10 días antes de la salida del viaje, sin embargo, estos pueden realizar cambios de hoteles antes o durante el viaje y garantizan la misma categoría o superior. En cuanto a los servicios pueden realizar cambios siempre y cuando se afecte la seguridad del cliente o existan cambios de horario o problemas en el clima o cierres temporales por parte de las autoridades del País en los distintos sitios turísticos del viaje.</w:t>
      </w:r>
    </w:p>
    <w:p w14:paraId="37E3CAD5" w14:textId="77777777" w:rsidR="001E7499" w:rsidRDefault="001E7499" w:rsidP="001E7499">
      <w:pPr>
        <w:spacing w:after="0"/>
        <w:ind w:left="720"/>
        <w:jc w:val="both"/>
        <w:rPr>
          <w:rFonts w:ascii="Arial" w:hAnsi="Arial" w:cs="Arial"/>
          <w:sz w:val="18"/>
          <w:szCs w:val="18"/>
        </w:rPr>
      </w:pPr>
    </w:p>
    <w:p w14:paraId="38E91B88"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61D1F530"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4EB828E6"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0A05E011"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1E719DDB"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07C19E73"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29E8449F"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4E9D4CFF"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039FA630"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PENALIDADES POR CANCELACIONES</w:t>
      </w:r>
    </w:p>
    <w:p w14:paraId="1EB720DC"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72744BD8" w14:textId="77777777" w:rsidR="001E7499" w:rsidRPr="00AD4CA3" w:rsidRDefault="001E7499" w:rsidP="001E7499">
      <w:pPr>
        <w:numPr>
          <w:ilvl w:val="0"/>
          <w:numId w:val="4"/>
        </w:numPr>
        <w:spacing w:after="0"/>
        <w:jc w:val="both"/>
        <w:rPr>
          <w:rFonts w:ascii="Arial" w:hAnsi="Arial" w:cs="Arial"/>
          <w:sz w:val="18"/>
          <w:szCs w:val="18"/>
        </w:rPr>
      </w:pPr>
      <w:r w:rsidRPr="00AD4CA3">
        <w:rPr>
          <w:rFonts w:ascii="Arial" w:hAnsi="Arial" w:cs="Arial"/>
          <w:sz w:val="18"/>
          <w:szCs w:val="18"/>
        </w:rPr>
        <w:t>Los tiquetes aéreos no son reembolsables, no son revisables, no son endosables, una vez realizada su expedición, o enviado los nombres a la aerolínea.</w:t>
      </w:r>
      <w:r>
        <w:rPr>
          <w:rFonts w:ascii="Arial" w:hAnsi="Arial" w:cs="Arial"/>
          <w:sz w:val="18"/>
          <w:szCs w:val="18"/>
        </w:rPr>
        <w:t xml:space="preserve"> Travel Plans SAS, respeta y acata las penalidades cobradas por las aerolíneas y estas deben ser asumidas por la agencia de viajes, Free Lance o el pasajero.</w:t>
      </w:r>
    </w:p>
    <w:p w14:paraId="728E98F3" w14:textId="77777777" w:rsidR="001E7499" w:rsidRDefault="001E7499" w:rsidP="001E7499">
      <w:pPr>
        <w:numPr>
          <w:ilvl w:val="0"/>
          <w:numId w:val="4"/>
        </w:numPr>
        <w:spacing w:after="0"/>
        <w:jc w:val="both"/>
        <w:rPr>
          <w:rFonts w:ascii="Arial" w:hAnsi="Arial" w:cs="Arial"/>
          <w:sz w:val="18"/>
          <w:szCs w:val="18"/>
        </w:rPr>
      </w:pPr>
      <w:r w:rsidRPr="00AD4CA3">
        <w:rPr>
          <w:rFonts w:ascii="Arial" w:hAnsi="Arial" w:cs="Arial"/>
          <w:sz w:val="18"/>
          <w:szCs w:val="18"/>
        </w:rPr>
        <w:t>La porción terrestre y Crucero se cobrará, 90 días antes</w:t>
      </w:r>
      <w:r>
        <w:rPr>
          <w:rFonts w:ascii="Arial" w:hAnsi="Arial" w:cs="Arial"/>
          <w:sz w:val="18"/>
          <w:szCs w:val="18"/>
        </w:rPr>
        <w:t xml:space="preserve"> de la salida del programa, el F</w:t>
      </w:r>
      <w:r w:rsidRPr="00AD4CA3">
        <w:rPr>
          <w:rFonts w:ascii="Arial" w:hAnsi="Arial" w:cs="Arial"/>
          <w:sz w:val="18"/>
          <w:szCs w:val="18"/>
        </w:rPr>
        <w:t xml:space="preserve">ee bancario del valor total de la porción terrestre, de 89 a 57 días antes de la salida </w:t>
      </w:r>
      <w:r>
        <w:rPr>
          <w:rFonts w:ascii="Arial" w:hAnsi="Arial" w:cs="Arial"/>
          <w:sz w:val="18"/>
          <w:szCs w:val="18"/>
        </w:rPr>
        <w:t>del programa, el depósito y el F</w:t>
      </w:r>
      <w:r w:rsidRPr="00AD4CA3">
        <w:rPr>
          <w:rFonts w:ascii="Arial" w:hAnsi="Arial" w:cs="Arial"/>
          <w:sz w:val="18"/>
          <w:szCs w:val="18"/>
        </w:rPr>
        <w:t>ee bancario del valor total de la porción terrestre, de 56 a 29 días el 50</w:t>
      </w:r>
      <w:r>
        <w:rPr>
          <w:rFonts w:ascii="Arial" w:hAnsi="Arial" w:cs="Arial"/>
          <w:sz w:val="18"/>
          <w:szCs w:val="18"/>
        </w:rPr>
        <w:t>% de la porción terrestre y el F</w:t>
      </w:r>
      <w:r w:rsidRPr="00AD4CA3">
        <w:rPr>
          <w:rFonts w:ascii="Arial" w:hAnsi="Arial" w:cs="Arial"/>
          <w:sz w:val="18"/>
          <w:szCs w:val="18"/>
        </w:rPr>
        <w:t>ee bancario, de 28 a la fecha de salida del programa o no presentación en el aeropuerto por cualquier causa, el 100% del valor total del viaje.</w:t>
      </w:r>
      <w:r>
        <w:rPr>
          <w:rFonts w:ascii="Arial" w:hAnsi="Arial" w:cs="Arial"/>
          <w:sz w:val="18"/>
          <w:szCs w:val="18"/>
        </w:rPr>
        <w:t xml:space="preserve"> Travel Plans SAS respeta y acata las penalidades cobradas por los operadores en el exterior.</w:t>
      </w:r>
    </w:p>
    <w:p w14:paraId="638E894D" w14:textId="77777777" w:rsidR="001E7499" w:rsidRDefault="001E7499" w:rsidP="001E7499">
      <w:pPr>
        <w:numPr>
          <w:ilvl w:val="0"/>
          <w:numId w:val="4"/>
        </w:numPr>
        <w:spacing w:after="0"/>
        <w:jc w:val="both"/>
        <w:rPr>
          <w:rFonts w:ascii="Arial" w:hAnsi="Arial" w:cs="Arial"/>
          <w:sz w:val="18"/>
          <w:szCs w:val="18"/>
        </w:rPr>
      </w:pPr>
      <w:r>
        <w:rPr>
          <w:rFonts w:ascii="Arial" w:hAnsi="Arial" w:cs="Arial"/>
          <w:sz w:val="18"/>
          <w:szCs w:val="18"/>
        </w:rPr>
        <w:t>Travel Plans SAS, puede cancelar el programa de forma inmediata si el pago total no es ingresado a nuestra compañía por parte de la agencia de viajes, Free Lance o el pasajero sin ningún tipo de rembolso de acuerdo a la fecha límite para el pago indicada en la confirmación.</w:t>
      </w:r>
    </w:p>
    <w:p w14:paraId="6E3645E2" w14:textId="77777777" w:rsidR="001E7499" w:rsidRPr="00AD4CA3" w:rsidRDefault="001E7499" w:rsidP="001E7499">
      <w:pPr>
        <w:numPr>
          <w:ilvl w:val="0"/>
          <w:numId w:val="4"/>
        </w:numPr>
        <w:spacing w:after="0"/>
        <w:jc w:val="both"/>
        <w:rPr>
          <w:rFonts w:ascii="Arial" w:hAnsi="Arial" w:cs="Arial"/>
          <w:sz w:val="18"/>
          <w:szCs w:val="18"/>
        </w:rPr>
      </w:pPr>
      <w:r>
        <w:rPr>
          <w:rFonts w:ascii="Arial" w:hAnsi="Arial" w:cs="Arial"/>
          <w:sz w:val="18"/>
          <w:szCs w:val="18"/>
        </w:rPr>
        <w:t>Las porciones terrestres en promoción o de bajo costo no son reembolsables.</w:t>
      </w:r>
    </w:p>
    <w:p w14:paraId="3323D30F" w14:textId="77777777" w:rsidR="001E7499" w:rsidRPr="00AD4CA3" w:rsidRDefault="001E7499" w:rsidP="001E7499">
      <w:pPr>
        <w:numPr>
          <w:ilvl w:val="0"/>
          <w:numId w:val="4"/>
        </w:numPr>
        <w:spacing w:after="0"/>
        <w:jc w:val="both"/>
        <w:rPr>
          <w:rFonts w:ascii="Arial" w:hAnsi="Arial" w:cs="Arial"/>
          <w:sz w:val="18"/>
          <w:szCs w:val="18"/>
        </w:rPr>
      </w:pPr>
      <w:r w:rsidRPr="00AD4CA3">
        <w:rPr>
          <w:rFonts w:ascii="Arial" w:hAnsi="Arial" w:cs="Arial"/>
          <w:sz w:val="18"/>
          <w:szCs w:val="18"/>
        </w:rPr>
        <w:t xml:space="preserve">Los servicios </w:t>
      </w:r>
      <w:r>
        <w:rPr>
          <w:rFonts w:ascii="Arial" w:hAnsi="Arial" w:cs="Arial"/>
          <w:sz w:val="18"/>
          <w:szCs w:val="18"/>
        </w:rPr>
        <w:t xml:space="preserve">como: tiquetes aéreos. Porción terrestre, asistencia médica, trenes, cruceros, alquiler de automóviles, casas rodantes, alquiler de yates, entradas a eventos deportivos y en general otros servicios, </w:t>
      </w:r>
      <w:r w:rsidRPr="00AD4CA3">
        <w:rPr>
          <w:rFonts w:ascii="Arial" w:hAnsi="Arial" w:cs="Arial"/>
          <w:sz w:val="18"/>
          <w:szCs w:val="18"/>
        </w:rPr>
        <w:t xml:space="preserve">que voluntariamente sean cancelados </w:t>
      </w:r>
      <w:r>
        <w:rPr>
          <w:rFonts w:ascii="Arial" w:hAnsi="Arial" w:cs="Arial"/>
          <w:sz w:val="18"/>
          <w:szCs w:val="18"/>
        </w:rPr>
        <w:t xml:space="preserve">o cambiados </w:t>
      </w:r>
      <w:r w:rsidRPr="00AD4CA3">
        <w:rPr>
          <w:rFonts w:ascii="Arial" w:hAnsi="Arial" w:cs="Arial"/>
          <w:sz w:val="18"/>
          <w:szCs w:val="18"/>
        </w:rPr>
        <w:t>por el pasajero</w:t>
      </w:r>
      <w:r>
        <w:rPr>
          <w:rFonts w:ascii="Arial" w:hAnsi="Arial" w:cs="Arial"/>
          <w:sz w:val="18"/>
          <w:szCs w:val="18"/>
        </w:rPr>
        <w:t>, no admitidos en los países en destino, deportados</w:t>
      </w:r>
      <w:r w:rsidRPr="00AD4CA3">
        <w:rPr>
          <w:rFonts w:ascii="Arial" w:hAnsi="Arial" w:cs="Arial"/>
          <w:sz w:val="18"/>
          <w:szCs w:val="18"/>
        </w:rPr>
        <w:t xml:space="preserve"> o no tomados por circunstancias ajenas como demoras e</w:t>
      </w:r>
      <w:r>
        <w:rPr>
          <w:rFonts w:ascii="Arial" w:hAnsi="Arial" w:cs="Arial"/>
          <w:sz w:val="18"/>
          <w:szCs w:val="18"/>
        </w:rPr>
        <w:t>n vuelos, cambio en itinerario, mal clima, terremotos, Asonadas, manifestaciones o cualquier motivo,</w:t>
      </w:r>
      <w:r w:rsidRPr="00AD4CA3">
        <w:rPr>
          <w:rFonts w:ascii="Arial" w:hAnsi="Arial" w:cs="Arial"/>
          <w:sz w:val="18"/>
          <w:szCs w:val="18"/>
        </w:rPr>
        <w:t xml:space="preserve"> </w:t>
      </w:r>
      <w:r>
        <w:rPr>
          <w:rFonts w:ascii="Arial" w:hAnsi="Arial" w:cs="Arial"/>
          <w:sz w:val="18"/>
          <w:szCs w:val="18"/>
        </w:rPr>
        <w:t xml:space="preserve">antes o durante el viaje, </w:t>
      </w:r>
      <w:r w:rsidRPr="00AD4CA3">
        <w:rPr>
          <w:rFonts w:ascii="Arial" w:hAnsi="Arial" w:cs="Arial"/>
          <w:sz w:val="18"/>
          <w:szCs w:val="18"/>
        </w:rPr>
        <w:t>no serán rembolsados.</w:t>
      </w:r>
    </w:p>
    <w:p w14:paraId="0064A5EB" w14:textId="77777777" w:rsidR="001E7499" w:rsidRPr="00AD4CA3" w:rsidRDefault="001E7499" w:rsidP="001E7499">
      <w:pPr>
        <w:numPr>
          <w:ilvl w:val="0"/>
          <w:numId w:val="4"/>
        </w:numPr>
        <w:spacing w:after="0"/>
        <w:jc w:val="both"/>
        <w:rPr>
          <w:rFonts w:ascii="Arial" w:hAnsi="Arial" w:cs="Arial"/>
          <w:sz w:val="18"/>
          <w:szCs w:val="18"/>
        </w:rPr>
      </w:pPr>
      <w:r w:rsidRPr="00AD4CA3">
        <w:rPr>
          <w:rFonts w:ascii="Arial" w:hAnsi="Arial" w:cs="Arial"/>
          <w:sz w:val="18"/>
          <w:szCs w:val="18"/>
        </w:rPr>
        <w:t xml:space="preserve">Una vez sea expedida la asistencia </w:t>
      </w:r>
      <w:r>
        <w:rPr>
          <w:rFonts w:ascii="Arial" w:hAnsi="Arial" w:cs="Arial"/>
          <w:sz w:val="18"/>
          <w:szCs w:val="18"/>
        </w:rPr>
        <w:t>m</w:t>
      </w:r>
      <w:r w:rsidRPr="00AD4CA3">
        <w:rPr>
          <w:rFonts w:ascii="Arial" w:hAnsi="Arial" w:cs="Arial"/>
          <w:sz w:val="18"/>
          <w:szCs w:val="18"/>
        </w:rPr>
        <w:t>édica, se cobrará el valor total de esta.</w:t>
      </w:r>
      <w:r>
        <w:rPr>
          <w:rFonts w:ascii="Arial" w:hAnsi="Arial" w:cs="Arial"/>
          <w:sz w:val="18"/>
          <w:szCs w:val="18"/>
        </w:rPr>
        <w:t xml:space="preserve"> Si esta la incluye el Programa.</w:t>
      </w:r>
      <w:r w:rsidRPr="00AD4CA3">
        <w:rPr>
          <w:rFonts w:ascii="Arial" w:hAnsi="Arial" w:cs="Arial"/>
          <w:sz w:val="18"/>
          <w:szCs w:val="18"/>
        </w:rPr>
        <w:t xml:space="preserve"> </w:t>
      </w:r>
    </w:p>
    <w:p w14:paraId="303DD614" w14:textId="77777777" w:rsidR="001E7499" w:rsidRDefault="001E7499" w:rsidP="001E7499">
      <w:pPr>
        <w:numPr>
          <w:ilvl w:val="0"/>
          <w:numId w:val="4"/>
        </w:numPr>
        <w:spacing w:after="0"/>
        <w:jc w:val="both"/>
        <w:rPr>
          <w:rFonts w:ascii="Arial" w:hAnsi="Arial" w:cs="Arial"/>
          <w:sz w:val="18"/>
          <w:szCs w:val="18"/>
        </w:rPr>
      </w:pPr>
      <w:r w:rsidRPr="00FB646C">
        <w:rPr>
          <w:rFonts w:ascii="Arial" w:hAnsi="Arial" w:cs="Arial"/>
          <w:sz w:val="18"/>
          <w:szCs w:val="18"/>
        </w:rPr>
        <w:t>En caso de tener algún problema en migración y en el exterior por parte del pasajero, documentación incompleta y no le sea permitido realizar el viaje no es reembolsable el valor total del programa, seguiremos las políticas aplicadas por las aerolíneas en los tiquetes aéreos, para la porción terrestre aplican Todas las condiciones generales que están expresadas en este Documento y condiciones de la naviera.</w:t>
      </w:r>
    </w:p>
    <w:p w14:paraId="4F4A8F76" w14:textId="77777777" w:rsidR="001E7499" w:rsidRPr="00FB646C" w:rsidRDefault="001E7499" w:rsidP="001E7499">
      <w:pPr>
        <w:numPr>
          <w:ilvl w:val="0"/>
          <w:numId w:val="4"/>
        </w:numPr>
        <w:spacing w:after="0"/>
        <w:jc w:val="both"/>
        <w:rPr>
          <w:rFonts w:ascii="Arial" w:hAnsi="Arial" w:cs="Arial"/>
          <w:sz w:val="18"/>
          <w:szCs w:val="18"/>
        </w:rPr>
      </w:pPr>
      <w:r>
        <w:rPr>
          <w:rFonts w:ascii="Arial" w:hAnsi="Arial" w:cs="Arial"/>
          <w:sz w:val="18"/>
          <w:szCs w:val="18"/>
        </w:rPr>
        <w:t>Travel Plans SAS cobrará el 20% del total del valor del programa como gastos administrativos.</w:t>
      </w:r>
    </w:p>
    <w:p w14:paraId="7A6E940E" w14:textId="77777777" w:rsidR="001E7499" w:rsidRDefault="001E7499" w:rsidP="001E7499">
      <w:pPr>
        <w:spacing w:after="0"/>
        <w:jc w:val="both"/>
        <w:rPr>
          <w:rFonts w:ascii="Arial" w:hAnsi="Arial" w:cs="Arial"/>
          <w:b/>
          <w:sz w:val="18"/>
          <w:szCs w:val="18"/>
        </w:rPr>
      </w:pPr>
    </w:p>
    <w:p w14:paraId="7F32D664" w14:textId="77777777" w:rsidR="001E7499" w:rsidRDefault="001E7499" w:rsidP="001E7499">
      <w:pPr>
        <w:spacing w:after="0"/>
        <w:jc w:val="both"/>
        <w:rPr>
          <w:rFonts w:ascii="Arial" w:hAnsi="Arial" w:cs="Arial"/>
          <w:b/>
          <w:sz w:val="18"/>
          <w:szCs w:val="18"/>
        </w:rPr>
      </w:pPr>
    </w:p>
    <w:p w14:paraId="5C57BD87" w14:textId="77777777" w:rsidR="001E7499" w:rsidRDefault="001E7499" w:rsidP="001E7499">
      <w:pPr>
        <w:spacing w:after="0"/>
        <w:jc w:val="both"/>
        <w:rPr>
          <w:rFonts w:ascii="Arial" w:hAnsi="Arial" w:cs="Arial"/>
          <w:b/>
          <w:sz w:val="18"/>
          <w:szCs w:val="18"/>
        </w:rPr>
      </w:pPr>
    </w:p>
    <w:p w14:paraId="2D0EBFFB" w14:textId="77777777" w:rsidR="001E7499" w:rsidRPr="00AD4CA3" w:rsidRDefault="001E7499" w:rsidP="001E7499">
      <w:pPr>
        <w:spacing w:after="0"/>
        <w:jc w:val="both"/>
        <w:rPr>
          <w:rFonts w:ascii="Arial" w:hAnsi="Arial" w:cs="Arial"/>
          <w:b/>
          <w:sz w:val="18"/>
          <w:szCs w:val="18"/>
        </w:rPr>
      </w:pPr>
      <w:r w:rsidRPr="00AD4CA3">
        <w:rPr>
          <w:rFonts w:ascii="Arial" w:hAnsi="Arial" w:cs="Arial"/>
          <w:b/>
          <w:sz w:val="18"/>
          <w:szCs w:val="18"/>
        </w:rPr>
        <w:t>DOCUMENTACION</w:t>
      </w:r>
    </w:p>
    <w:p w14:paraId="29E7D527" w14:textId="77777777" w:rsidR="001E7499"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Pasaporte vigente no mayor a 6 meses a la fecha de vencimiento</w:t>
      </w:r>
    </w:p>
    <w:p w14:paraId="3DE91242" w14:textId="77777777" w:rsidR="001E7499" w:rsidRPr="00AD4CA3"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Cedula de ciudadanía</w:t>
      </w:r>
    </w:p>
    <w:p w14:paraId="316E46B1" w14:textId="77777777" w:rsidR="001E7499" w:rsidRPr="00AD4CA3"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Registro civil de nacimiento vigente y permiso de salida de los padres autenticado en notaria inscrita al Ministerio de Relaciones Exteriores.</w:t>
      </w:r>
    </w:p>
    <w:p w14:paraId="6E9AD089" w14:textId="77777777" w:rsidR="001E7499"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Asistencia Médica</w:t>
      </w:r>
      <w:r>
        <w:rPr>
          <w:rFonts w:ascii="Arial" w:hAnsi="Arial" w:cs="Arial"/>
          <w:sz w:val="18"/>
          <w:szCs w:val="18"/>
        </w:rPr>
        <w:t xml:space="preserve"> con seguro de cancelación. (verificar preexistencias medicas)</w:t>
      </w:r>
    </w:p>
    <w:p w14:paraId="443F089D" w14:textId="77777777" w:rsidR="001E7499" w:rsidRPr="00AD4CA3"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Tarjeta de crédito internacional</w:t>
      </w:r>
      <w:r>
        <w:rPr>
          <w:rFonts w:ascii="Arial" w:hAnsi="Arial" w:cs="Arial"/>
          <w:sz w:val="18"/>
          <w:szCs w:val="18"/>
        </w:rPr>
        <w:t xml:space="preserve"> (exigencia en algunos hoteles a nivel Mundial o deposito en efectivo)</w:t>
      </w:r>
    </w:p>
    <w:p w14:paraId="413A37CA" w14:textId="77777777" w:rsidR="001E7499"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Dinero para sus gastos personales</w:t>
      </w:r>
    </w:p>
    <w:p w14:paraId="717B2888"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Visados según el País de entrada o países visitados</w:t>
      </w:r>
    </w:p>
    <w:p w14:paraId="1CCED5AE"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Prueba negativa PCR Covid-19</w:t>
      </w:r>
    </w:p>
    <w:p w14:paraId="45E839D2"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Registro en Check-Mig</w:t>
      </w:r>
    </w:p>
    <w:p w14:paraId="78FEFD4F"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Carnet de vacunación esquema completo contra el Covid-19</w:t>
      </w:r>
    </w:p>
    <w:p w14:paraId="6948BF9A"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Documentos de viaje que justifique su regreso al País de origen</w:t>
      </w:r>
    </w:p>
    <w:p w14:paraId="26EB532F"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Tiquete aéreo de ida y regreso</w:t>
      </w:r>
    </w:p>
    <w:p w14:paraId="2CE2FC8E"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Reserva hotelera (vouchers) o servicios contratados confirmados</w:t>
      </w:r>
    </w:p>
    <w:p w14:paraId="1AFF9C32"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Itinerario de viaje</w:t>
      </w:r>
    </w:p>
    <w:p w14:paraId="5B17DE03" w14:textId="77777777" w:rsidR="001E7499" w:rsidRPr="00AF719A" w:rsidRDefault="001E7499" w:rsidP="001E7499">
      <w:pPr>
        <w:numPr>
          <w:ilvl w:val="0"/>
          <w:numId w:val="6"/>
        </w:numPr>
        <w:spacing w:after="0"/>
        <w:jc w:val="both"/>
        <w:rPr>
          <w:rFonts w:ascii="Arial" w:hAnsi="Arial" w:cs="Arial"/>
          <w:sz w:val="18"/>
          <w:szCs w:val="18"/>
        </w:rPr>
      </w:pPr>
      <w:r>
        <w:rPr>
          <w:rFonts w:ascii="Arial" w:hAnsi="Arial" w:cs="Arial"/>
          <w:sz w:val="18"/>
          <w:szCs w:val="18"/>
        </w:rPr>
        <w:t>Sim Card para comunicación (no es obligatorio)</w:t>
      </w:r>
    </w:p>
    <w:p w14:paraId="3DAD0D9B"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32EFB818" w14:textId="77777777" w:rsidR="001E7499" w:rsidRDefault="001E7499" w:rsidP="001E7499">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RESPONSABILIDADES</w:t>
      </w:r>
    </w:p>
    <w:p w14:paraId="317640D1" w14:textId="77777777" w:rsidR="001E7499" w:rsidRPr="00AD4CA3"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 xml:space="preserve">Es obligación de las agencias de viajes </w:t>
      </w:r>
      <w:r>
        <w:rPr>
          <w:rFonts w:ascii="Arial" w:hAnsi="Arial" w:cs="Arial"/>
          <w:sz w:val="18"/>
          <w:szCs w:val="18"/>
        </w:rPr>
        <w:t xml:space="preserve">o free lance </w:t>
      </w:r>
      <w:r w:rsidRPr="00AD4CA3">
        <w:rPr>
          <w:rFonts w:ascii="Arial" w:hAnsi="Arial" w:cs="Arial"/>
          <w:sz w:val="18"/>
          <w:szCs w:val="18"/>
        </w:rPr>
        <w:t>informar al pasajero de los requisitos para salir o entrar a los países visitados.</w:t>
      </w:r>
    </w:p>
    <w:p w14:paraId="20A17270" w14:textId="77777777" w:rsidR="001E7499"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de los pasajeros llevar todos los documentos para salir o entrar a los países visitados.</w:t>
      </w:r>
    </w:p>
    <w:p w14:paraId="6CAFE45D" w14:textId="77777777" w:rsidR="001E7499" w:rsidRDefault="001E7499" w:rsidP="001E7499">
      <w:pPr>
        <w:numPr>
          <w:ilvl w:val="0"/>
          <w:numId w:val="6"/>
        </w:numPr>
        <w:spacing w:after="0"/>
        <w:jc w:val="both"/>
        <w:rPr>
          <w:rFonts w:ascii="Arial" w:hAnsi="Arial" w:cs="Arial"/>
          <w:sz w:val="18"/>
          <w:szCs w:val="18"/>
        </w:rPr>
      </w:pPr>
      <w:r w:rsidRPr="00AD4CA3">
        <w:rPr>
          <w:rFonts w:ascii="Arial" w:hAnsi="Arial" w:cs="Arial"/>
          <w:sz w:val="18"/>
          <w:szCs w:val="18"/>
        </w:rPr>
        <w:t xml:space="preserve">Es obligación </w:t>
      </w:r>
      <w:r>
        <w:rPr>
          <w:rFonts w:ascii="Arial" w:hAnsi="Arial" w:cs="Arial"/>
          <w:sz w:val="18"/>
          <w:szCs w:val="18"/>
        </w:rPr>
        <w:t xml:space="preserve">y responsabilidad </w:t>
      </w:r>
      <w:r w:rsidRPr="00AD4CA3">
        <w:rPr>
          <w:rFonts w:ascii="Arial" w:hAnsi="Arial" w:cs="Arial"/>
          <w:sz w:val="18"/>
          <w:szCs w:val="18"/>
        </w:rPr>
        <w:t xml:space="preserve">de los pasajeros </w:t>
      </w:r>
      <w:r>
        <w:rPr>
          <w:rFonts w:ascii="Arial" w:hAnsi="Arial" w:cs="Arial"/>
          <w:sz w:val="18"/>
          <w:szCs w:val="18"/>
        </w:rPr>
        <w:t>leer y entender el programa de viaje comprado, llevar los vouchers, asistencia médica, itinerario de viaje y tiquetes impresos</w:t>
      </w:r>
    </w:p>
    <w:p w14:paraId="32D8AE09"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de los pasajeros y responsabilidad, reconfirmar y coordinar todos los servicios adquiridos como; Tiquetes aéreos, Traslados, Visitas, entradas, eventos y show con los operadores en el destino. Ya que estos pueden tener cambios en lo horarios o días de operación.</w:t>
      </w:r>
    </w:p>
    <w:p w14:paraId="3D9958A0"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y responsabilidad del pasajero realizar el web cheking. Teniendo en cuenta que algunas de las aerolíneas cobran por la silla solicitada, este valor debe ser asumido por el pasajero.</w:t>
      </w:r>
    </w:p>
    <w:p w14:paraId="3EE9C54C"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de las agencias de viajes y/o Free Lance, leer y explicar el programa tanto en la porción terrestre como la parte aérea.</w:t>
      </w:r>
    </w:p>
    <w:p w14:paraId="2942BFEA"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de las agencias de viajes y/o Free Lance leer y explicar las penalidades por cancelación de viaje al pasajero.</w:t>
      </w:r>
    </w:p>
    <w:p w14:paraId="00C93C8B"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de las agencias de viajes ofrecer la asistencia médica y el seguro de cancelación, caso contrario el pasajero debe pasar por escrito la declinación de este.</w:t>
      </w:r>
    </w:p>
    <w:p w14:paraId="43244D61"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Es obligación de las agencias de viajes y Free Lance leer, explicar, hacer firmar a los titulares y/o pasajeros este Documento o contrato, documentarlo vía email u otro medio y hacer llegar a nuestra compañía, de esta forma se dará por leído entendido y Aceptado las condiciones Generales. Según la reglamentación del Ministerio de Comercio Industria y Turismo.</w:t>
      </w:r>
    </w:p>
    <w:p w14:paraId="62B95482" w14:textId="77777777" w:rsidR="001E7499" w:rsidRDefault="001E7499" w:rsidP="001E7499">
      <w:pPr>
        <w:numPr>
          <w:ilvl w:val="0"/>
          <w:numId w:val="6"/>
        </w:numPr>
        <w:spacing w:after="0"/>
        <w:jc w:val="both"/>
        <w:rPr>
          <w:rFonts w:ascii="Arial" w:hAnsi="Arial" w:cs="Arial"/>
          <w:sz w:val="18"/>
          <w:szCs w:val="18"/>
        </w:rPr>
      </w:pPr>
      <w:r w:rsidRPr="00852BE7">
        <w:rPr>
          <w:rFonts w:ascii="Arial" w:hAnsi="Arial" w:cs="Arial"/>
          <w:sz w:val="18"/>
          <w:szCs w:val="18"/>
        </w:rPr>
        <w:t>Travel Plans SAS, no se hace responsable si el pasajero lleva medicamentos que deben ser suministrado en horas exactas por personal profesional o deben ser guardado en refrigeración, sugerimos contactar a su servicio de salud o eps para que de esta manera le indiquen y asesoren con las entidades profesionales respectivas para el caso en cada país visitado. Los servicios no serán reembolsados si el pasajero declina por cualquier motivo los servicios ya contratados y pagados a nuestro operador.</w:t>
      </w:r>
    </w:p>
    <w:p w14:paraId="7AEBF576"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Travel Plans SAS no se hace responsable por información inadecuada suministrada por las agencias de viajes y/o Free Lance. Relacionado con todo el proceso de reserva de Porción terrestre, Porción aérea, Trámite de visados, Vacunas, Condiciones del programa y en General todos los requisitos de Viaje.</w:t>
      </w:r>
    </w:p>
    <w:p w14:paraId="4934A1D5"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Travel Plans SAS, suministra todos los datos de los operadores o corresponsales en destino con números de teléfonos de emergencia y dirección.</w:t>
      </w:r>
    </w:p>
    <w:p w14:paraId="03314CDD" w14:textId="77777777" w:rsidR="001E7499" w:rsidRDefault="001E7499" w:rsidP="001E7499">
      <w:pPr>
        <w:numPr>
          <w:ilvl w:val="0"/>
          <w:numId w:val="6"/>
        </w:numPr>
        <w:spacing w:after="0"/>
        <w:jc w:val="both"/>
        <w:rPr>
          <w:rFonts w:ascii="Arial" w:hAnsi="Arial" w:cs="Arial"/>
          <w:sz w:val="18"/>
          <w:szCs w:val="18"/>
        </w:rPr>
      </w:pPr>
      <w:r>
        <w:rPr>
          <w:rFonts w:ascii="Arial" w:hAnsi="Arial" w:cs="Arial"/>
          <w:sz w:val="18"/>
          <w:szCs w:val="18"/>
        </w:rPr>
        <w:t>Travel Plans SAS entregará los vouchers, Asistencias médicas, Tiquetes aéreos, itinerario de viaje, en general todos los documentos de viaje a las agencias de viajes, free Lance y pasajero, siempre y cuando estos servicios hayan sido comprados en nuestra compañía.</w:t>
      </w:r>
    </w:p>
    <w:p w14:paraId="155E5DA7" w14:textId="77777777" w:rsidR="001E7499" w:rsidRPr="00AD4CA3" w:rsidRDefault="001E7499" w:rsidP="001E7499">
      <w:pPr>
        <w:numPr>
          <w:ilvl w:val="0"/>
          <w:numId w:val="6"/>
        </w:numPr>
        <w:spacing w:after="0"/>
        <w:jc w:val="both"/>
        <w:rPr>
          <w:rFonts w:ascii="Arial" w:hAnsi="Arial" w:cs="Arial"/>
          <w:sz w:val="18"/>
          <w:szCs w:val="18"/>
        </w:rPr>
      </w:pPr>
      <w:r>
        <w:rPr>
          <w:rFonts w:ascii="Arial" w:hAnsi="Arial" w:cs="Arial"/>
          <w:sz w:val="18"/>
          <w:szCs w:val="18"/>
        </w:rPr>
        <w:t xml:space="preserve">Travel Plans SAS suministra un número de emergencia en Colombia las 24 horas del día para casos de emergencia, </w:t>
      </w:r>
      <w:r w:rsidRPr="004B0145">
        <w:rPr>
          <w:rFonts w:ascii="Arial" w:hAnsi="Arial" w:cs="Arial"/>
          <w:b/>
          <w:sz w:val="18"/>
          <w:szCs w:val="18"/>
        </w:rPr>
        <w:t>(</w:t>
      </w:r>
      <w:r>
        <w:rPr>
          <w:rFonts w:ascii="Arial" w:hAnsi="Arial" w:cs="Arial"/>
          <w:b/>
          <w:sz w:val="18"/>
          <w:szCs w:val="18"/>
        </w:rPr>
        <w:t>60</w:t>
      </w:r>
      <w:r w:rsidRPr="004B0145">
        <w:rPr>
          <w:rFonts w:ascii="Arial" w:hAnsi="Arial" w:cs="Arial"/>
          <w:b/>
          <w:sz w:val="18"/>
          <w:szCs w:val="18"/>
        </w:rPr>
        <w:t>1) 3115193059.</w:t>
      </w:r>
      <w:r>
        <w:rPr>
          <w:rFonts w:ascii="Arial" w:hAnsi="Arial" w:cs="Arial"/>
          <w:b/>
          <w:sz w:val="18"/>
          <w:szCs w:val="18"/>
        </w:rPr>
        <w:t>-whasp</w:t>
      </w:r>
    </w:p>
    <w:p w14:paraId="603B9F51" w14:textId="77777777" w:rsidR="001E7499" w:rsidRDefault="001E7499" w:rsidP="001E7499">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 </w:t>
      </w:r>
    </w:p>
    <w:p w14:paraId="6A5BDA7D"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r>
        <w:rPr>
          <w:rFonts w:ascii="Arial" w:hAnsi="Arial" w:cs="Arial"/>
          <w:b/>
          <w:bCs/>
          <w:color w:val="000000"/>
          <w:sz w:val="18"/>
          <w:szCs w:val="18"/>
        </w:rPr>
        <w:t>RESPONSABILIDAD DEL PASAJERO CONTRA EL COVID 19</w:t>
      </w:r>
    </w:p>
    <w:p w14:paraId="60D9D51C"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sidRPr="006F56A5">
        <w:rPr>
          <w:rFonts w:ascii="Arial" w:hAnsi="Arial" w:cs="Arial"/>
          <w:color w:val="000000"/>
          <w:sz w:val="18"/>
          <w:szCs w:val="18"/>
        </w:rPr>
        <w:t>Presentar prueba negativa PCR</w:t>
      </w:r>
      <w:r>
        <w:rPr>
          <w:rFonts w:ascii="Arial" w:hAnsi="Arial" w:cs="Arial"/>
          <w:color w:val="000000"/>
          <w:sz w:val="18"/>
          <w:szCs w:val="18"/>
        </w:rPr>
        <w:t xml:space="preserve"> según lo decretado por los gobiernos de cada país.</w:t>
      </w:r>
    </w:p>
    <w:p w14:paraId="1FD17C00"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Realizar el registro Check-Mig en la web de Migración Colombia 72 horas a la salida y llegada de su viaje.</w:t>
      </w:r>
    </w:p>
    <w:p w14:paraId="428EC3E6"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El pasajero si presenta algún síntoma de gripe, resfriado, enfermedades respiratorias relacionado con el Covid-19, antes, durante o después del viaje debe informar inmediatamente a los organismos de control autoridades competentes para el manejo de la pandemia.</w:t>
      </w:r>
    </w:p>
    <w:p w14:paraId="79FE155C"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Los viajeros deben llevar permanentemente la tapa bocas, antes, durante y después del viaje, así mismo los elementos de Bio seguridad teles como (anti-bacterial, Alcohol, Jabón de manos, Tapabocas termo sellados,)</w:t>
      </w:r>
    </w:p>
    <w:p w14:paraId="23865D37"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Guardar el distanciamiento social, lavado de manos permanente mente, seguir las instrucciones de los organismos y autoridades pertinentes para el manejo de la pandemia.</w:t>
      </w:r>
    </w:p>
    <w:p w14:paraId="74B2C4F1"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Consultar en la página web de la OMS, las regulaciones y recomendaciones para el manejo de la pandemia,</w:t>
      </w:r>
    </w:p>
    <w:p w14:paraId="093A5A13" w14:textId="77777777" w:rsidR="001E7499" w:rsidRDefault="001E7499" w:rsidP="001E7499">
      <w:pPr>
        <w:pStyle w:val="xmsonormal"/>
        <w:numPr>
          <w:ilvl w:val="0"/>
          <w:numId w:val="8"/>
        </w:numPr>
        <w:spacing w:before="0" w:beforeAutospacing="0" w:after="0" w:afterAutospacing="0"/>
        <w:jc w:val="both"/>
        <w:rPr>
          <w:rFonts w:ascii="Arial" w:hAnsi="Arial" w:cs="Arial"/>
          <w:color w:val="000000"/>
          <w:sz w:val="18"/>
          <w:szCs w:val="18"/>
        </w:rPr>
      </w:pPr>
      <w:r>
        <w:rPr>
          <w:rFonts w:ascii="Arial" w:hAnsi="Arial" w:cs="Arial"/>
          <w:color w:val="000000"/>
          <w:sz w:val="18"/>
          <w:szCs w:val="18"/>
        </w:rPr>
        <w:t>Es deber del pasajero llevar la asistencia médica de acuerdo al monto asegurado requerido por los gobiernos de cada país.</w:t>
      </w:r>
    </w:p>
    <w:p w14:paraId="1E9E3C95" w14:textId="77777777" w:rsidR="001E7499" w:rsidRPr="006F56A5" w:rsidRDefault="001E7499" w:rsidP="001E7499">
      <w:pPr>
        <w:pStyle w:val="xmsonormal"/>
        <w:spacing w:before="0" w:beforeAutospacing="0" w:after="0" w:afterAutospacing="0"/>
        <w:ind w:left="720"/>
        <w:jc w:val="both"/>
        <w:rPr>
          <w:rFonts w:ascii="Arial" w:hAnsi="Arial" w:cs="Arial"/>
          <w:color w:val="000000"/>
          <w:sz w:val="18"/>
          <w:szCs w:val="18"/>
        </w:rPr>
      </w:pPr>
    </w:p>
    <w:p w14:paraId="3786E404" w14:textId="77777777" w:rsidR="001E7499" w:rsidRDefault="001E7499" w:rsidP="001E7499">
      <w:pPr>
        <w:pStyle w:val="xmsonormal"/>
        <w:spacing w:before="0" w:beforeAutospacing="0" w:after="0" w:afterAutospacing="0"/>
        <w:jc w:val="both"/>
        <w:rPr>
          <w:rFonts w:ascii="Arial" w:hAnsi="Arial" w:cs="Arial"/>
          <w:b/>
          <w:bCs/>
          <w:color w:val="000000"/>
          <w:sz w:val="18"/>
          <w:szCs w:val="18"/>
        </w:rPr>
      </w:pPr>
    </w:p>
    <w:p w14:paraId="4CE636A8" w14:textId="77777777" w:rsidR="001E7499" w:rsidRDefault="001E7499" w:rsidP="001E7499">
      <w:pPr>
        <w:pStyle w:val="xmsonormal"/>
        <w:spacing w:before="0" w:beforeAutospacing="0" w:after="0" w:afterAutospacing="0"/>
        <w:jc w:val="both"/>
        <w:rPr>
          <w:rFonts w:ascii="Arial" w:hAnsi="Arial" w:cs="Arial"/>
          <w:color w:val="000000"/>
        </w:rPr>
      </w:pPr>
      <w:r>
        <w:rPr>
          <w:rFonts w:ascii="Arial" w:hAnsi="Arial" w:cs="Arial"/>
          <w:b/>
          <w:bCs/>
          <w:color w:val="000000"/>
          <w:sz w:val="18"/>
          <w:szCs w:val="18"/>
        </w:rPr>
        <w:t>NOTAS GENERALES</w:t>
      </w:r>
    </w:p>
    <w:p w14:paraId="36CBB6A1" w14:textId="77777777" w:rsidR="001E7499" w:rsidRPr="00AD4CA3" w:rsidRDefault="001E7499" w:rsidP="001E7499">
      <w:pPr>
        <w:numPr>
          <w:ilvl w:val="0"/>
          <w:numId w:val="7"/>
        </w:numPr>
        <w:spacing w:after="0"/>
        <w:jc w:val="both"/>
        <w:rPr>
          <w:rFonts w:ascii="Arial" w:hAnsi="Arial" w:cs="Arial"/>
          <w:sz w:val="18"/>
          <w:szCs w:val="18"/>
        </w:rPr>
      </w:pPr>
      <w:r w:rsidRPr="0007480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se reserva el derecho de modificar y cambiar fechas de viajes o servicios incluidos en nuestros programas, por cualquier tipo de inconveniente que se pueda afectar el buen desempeño y cumplimento de nuestro programa, o afecte la seguridad de nuestros pasajeros.</w:t>
      </w:r>
    </w:p>
    <w:p w14:paraId="402A1209" w14:textId="77777777" w:rsidR="001E7499" w:rsidRPr="00AD4CA3" w:rsidRDefault="001E7499" w:rsidP="001E7499">
      <w:pPr>
        <w:numPr>
          <w:ilvl w:val="0"/>
          <w:numId w:val="7"/>
        </w:numPr>
        <w:spacing w:after="0"/>
        <w:jc w:val="both"/>
        <w:rPr>
          <w:rFonts w:ascii="Arial" w:hAnsi="Arial" w:cs="Arial"/>
          <w:sz w:val="18"/>
          <w:szCs w:val="18"/>
        </w:rPr>
      </w:pPr>
      <w:r w:rsidRPr="00455C4A">
        <w:rPr>
          <w:rFonts w:ascii="Arial" w:hAnsi="Arial" w:cs="Arial"/>
          <w:b/>
          <w:sz w:val="18"/>
          <w:szCs w:val="18"/>
        </w:rPr>
        <w:t>Travel Plans S.A.S. con RNT 24006 Y 40956</w:t>
      </w:r>
      <w:r>
        <w:rPr>
          <w:rFonts w:ascii="Arial" w:hAnsi="Arial" w:cs="Arial"/>
          <w:sz w:val="18"/>
          <w:szCs w:val="18"/>
        </w:rPr>
        <w:t xml:space="preserve">, </w:t>
      </w:r>
      <w:r w:rsidRPr="00AD4CA3">
        <w:rPr>
          <w:rFonts w:ascii="Arial" w:hAnsi="Arial" w:cs="Arial"/>
          <w:sz w:val="18"/>
          <w:szCs w:val="18"/>
        </w:rPr>
        <w:t>en calidad de agencia intermediaria puede cancelar el programa u ofrecer otra salida, si no se llega a cumplir con la cantidad mínima para la salida del grupo, realizando los reembolsos correspondientes al valor que la agencia haya pagado en el momento de la cancelación sin derecho a indemnización.</w:t>
      </w:r>
      <w:r>
        <w:rPr>
          <w:rFonts w:ascii="Arial" w:hAnsi="Arial" w:cs="Arial"/>
          <w:sz w:val="18"/>
          <w:szCs w:val="18"/>
        </w:rPr>
        <w:t xml:space="preserve"> </w:t>
      </w:r>
    </w:p>
    <w:p w14:paraId="2902AB0D" w14:textId="77777777" w:rsidR="001E7499" w:rsidRDefault="001E7499" w:rsidP="001E7499">
      <w:pPr>
        <w:numPr>
          <w:ilvl w:val="0"/>
          <w:numId w:val="7"/>
        </w:numPr>
        <w:spacing w:after="0"/>
        <w:jc w:val="both"/>
        <w:rPr>
          <w:rFonts w:ascii="Arial" w:hAnsi="Arial" w:cs="Arial"/>
          <w:sz w:val="18"/>
          <w:szCs w:val="18"/>
        </w:rPr>
      </w:pPr>
      <w:r w:rsidRPr="00AD4CA3">
        <w:rPr>
          <w:rFonts w:ascii="Arial" w:hAnsi="Arial" w:cs="Arial"/>
          <w:sz w:val="18"/>
          <w:szCs w:val="18"/>
        </w:rPr>
        <w:t>Es responsabilidad del pasajero comportarse de manera adecuada para que permita el buen desempeño del programa, de lo contrario será retirado del viaje sin ningún tipo de reembolso.</w:t>
      </w:r>
    </w:p>
    <w:p w14:paraId="6668EC02" w14:textId="77777777" w:rsidR="001E7499" w:rsidRDefault="001E7499" w:rsidP="001E7499">
      <w:pPr>
        <w:numPr>
          <w:ilvl w:val="0"/>
          <w:numId w:val="7"/>
        </w:numPr>
        <w:spacing w:after="0"/>
        <w:jc w:val="both"/>
        <w:rPr>
          <w:rFonts w:ascii="Arial" w:hAnsi="Arial" w:cs="Arial"/>
          <w:sz w:val="18"/>
          <w:szCs w:val="18"/>
        </w:rPr>
      </w:pPr>
      <w:r>
        <w:rPr>
          <w:rFonts w:ascii="Arial" w:hAnsi="Arial" w:cs="Arial"/>
          <w:sz w:val="18"/>
          <w:szCs w:val="18"/>
        </w:rPr>
        <w:t>Es responsabilidad del pasajero leer y entender los servicios comprados</w:t>
      </w:r>
    </w:p>
    <w:p w14:paraId="62330435" w14:textId="77777777" w:rsidR="001E7499" w:rsidRDefault="001E7499" w:rsidP="001E7499">
      <w:pPr>
        <w:numPr>
          <w:ilvl w:val="0"/>
          <w:numId w:val="7"/>
        </w:numPr>
        <w:spacing w:after="0"/>
        <w:jc w:val="both"/>
        <w:rPr>
          <w:rFonts w:ascii="Arial" w:hAnsi="Arial" w:cs="Arial"/>
          <w:sz w:val="18"/>
          <w:szCs w:val="18"/>
        </w:rPr>
      </w:pPr>
      <w:r>
        <w:rPr>
          <w:rFonts w:ascii="Arial" w:hAnsi="Arial" w:cs="Arial"/>
          <w:sz w:val="18"/>
          <w:szCs w:val="18"/>
        </w:rPr>
        <w:t>Es responsabilidad del pasajero acatar todas las indicaciones realizadas por nuestros operadores en el exterior</w:t>
      </w:r>
    </w:p>
    <w:p w14:paraId="5A354C47" w14:textId="77777777" w:rsidR="001E7499" w:rsidRPr="00AD4CA3" w:rsidRDefault="001E7499" w:rsidP="001E7499">
      <w:pPr>
        <w:numPr>
          <w:ilvl w:val="0"/>
          <w:numId w:val="7"/>
        </w:numPr>
        <w:spacing w:after="0"/>
        <w:jc w:val="both"/>
        <w:rPr>
          <w:rFonts w:ascii="Arial" w:hAnsi="Arial" w:cs="Arial"/>
          <w:sz w:val="18"/>
          <w:szCs w:val="18"/>
        </w:rPr>
      </w:pPr>
      <w:r>
        <w:rPr>
          <w:rFonts w:ascii="Arial" w:hAnsi="Arial" w:cs="Arial"/>
          <w:sz w:val="18"/>
          <w:szCs w:val="18"/>
        </w:rPr>
        <w:t>Es responsabilidad del pasajero documentase sobre la todas las normas de los países a visitar</w:t>
      </w:r>
    </w:p>
    <w:p w14:paraId="49BC36A1" w14:textId="77777777" w:rsidR="001E7499" w:rsidRPr="00AD4CA3" w:rsidRDefault="001E7499" w:rsidP="001E7499">
      <w:pPr>
        <w:numPr>
          <w:ilvl w:val="0"/>
          <w:numId w:val="7"/>
        </w:numPr>
        <w:spacing w:after="0"/>
        <w:jc w:val="both"/>
        <w:rPr>
          <w:rFonts w:ascii="Arial" w:hAnsi="Arial" w:cs="Arial"/>
          <w:sz w:val="18"/>
          <w:szCs w:val="18"/>
        </w:rPr>
      </w:pPr>
      <w:r>
        <w:rPr>
          <w:rFonts w:ascii="Arial" w:hAnsi="Arial" w:cs="Arial"/>
          <w:sz w:val="18"/>
          <w:szCs w:val="18"/>
        </w:rPr>
        <w:t>Reserva de sillas y web check in</w:t>
      </w:r>
      <w:r w:rsidRPr="00AD4CA3">
        <w:rPr>
          <w:rFonts w:ascii="Arial" w:hAnsi="Arial" w:cs="Arial"/>
          <w:sz w:val="18"/>
          <w:szCs w:val="18"/>
        </w:rPr>
        <w:t xml:space="preserve"> es responsabilidad de la agencia de viajes</w:t>
      </w:r>
      <w:r>
        <w:rPr>
          <w:rFonts w:ascii="Arial" w:hAnsi="Arial" w:cs="Arial"/>
          <w:sz w:val="18"/>
          <w:szCs w:val="18"/>
        </w:rPr>
        <w:t>, Free lance</w:t>
      </w:r>
      <w:r w:rsidRPr="00AD4CA3">
        <w:rPr>
          <w:rFonts w:ascii="Arial" w:hAnsi="Arial" w:cs="Arial"/>
          <w:sz w:val="18"/>
          <w:szCs w:val="18"/>
        </w:rPr>
        <w:t xml:space="preserve"> y del pasajero.</w:t>
      </w:r>
    </w:p>
    <w:p w14:paraId="54889B79" w14:textId="77777777" w:rsidR="001E7499" w:rsidRPr="00AD4CA3" w:rsidRDefault="001E7499" w:rsidP="001E7499">
      <w:pPr>
        <w:numPr>
          <w:ilvl w:val="0"/>
          <w:numId w:val="7"/>
        </w:numPr>
        <w:spacing w:after="0"/>
        <w:jc w:val="both"/>
        <w:rPr>
          <w:rFonts w:ascii="Arial" w:hAnsi="Arial" w:cs="Arial"/>
          <w:sz w:val="18"/>
          <w:szCs w:val="18"/>
        </w:rPr>
      </w:pPr>
      <w:r w:rsidRPr="00AD4CA3">
        <w:rPr>
          <w:rFonts w:ascii="Arial" w:hAnsi="Arial" w:cs="Arial"/>
          <w:sz w:val="18"/>
          <w:szCs w:val="18"/>
        </w:rPr>
        <w:t>Es responsabilidad del pasajero llegar a tiempo para tomar sus vuelos respectivos</w:t>
      </w:r>
      <w:r>
        <w:rPr>
          <w:rFonts w:ascii="Arial" w:hAnsi="Arial" w:cs="Arial"/>
          <w:sz w:val="18"/>
          <w:szCs w:val="18"/>
        </w:rPr>
        <w:t>,</w:t>
      </w:r>
      <w:r w:rsidRPr="00AD4CA3">
        <w:rPr>
          <w:rFonts w:ascii="Arial" w:hAnsi="Arial" w:cs="Arial"/>
          <w:sz w:val="18"/>
          <w:szCs w:val="18"/>
        </w:rPr>
        <w:t xml:space="preserve"> crucero</w:t>
      </w:r>
      <w:r>
        <w:rPr>
          <w:rFonts w:ascii="Arial" w:hAnsi="Arial" w:cs="Arial"/>
          <w:sz w:val="18"/>
          <w:szCs w:val="18"/>
        </w:rPr>
        <w:t xml:space="preserve"> y demás servicios</w:t>
      </w:r>
      <w:r w:rsidRPr="00AD4CA3">
        <w:rPr>
          <w:rFonts w:ascii="Arial" w:hAnsi="Arial" w:cs="Arial"/>
          <w:sz w:val="18"/>
          <w:szCs w:val="18"/>
        </w:rPr>
        <w:t>.</w:t>
      </w:r>
    </w:p>
    <w:p w14:paraId="17C15AC2" w14:textId="77777777" w:rsidR="001E7499" w:rsidRDefault="001E7499" w:rsidP="001E7499">
      <w:pPr>
        <w:numPr>
          <w:ilvl w:val="0"/>
          <w:numId w:val="7"/>
        </w:numPr>
        <w:spacing w:after="0" w:line="240" w:lineRule="auto"/>
        <w:jc w:val="both"/>
        <w:rPr>
          <w:rFonts w:ascii="Arial" w:hAnsi="Arial" w:cs="Arial"/>
          <w:sz w:val="18"/>
          <w:szCs w:val="18"/>
        </w:rPr>
      </w:pPr>
      <w:r w:rsidRPr="00AD4CA3">
        <w:rPr>
          <w:rFonts w:ascii="Arial" w:hAnsi="Arial" w:cs="Arial"/>
          <w:b/>
          <w:sz w:val="18"/>
          <w:szCs w:val="18"/>
        </w:rPr>
        <w:t xml:space="preserve">Equipaje: </w:t>
      </w:r>
      <w:r w:rsidRPr="00AD4CA3">
        <w:rPr>
          <w:rFonts w:ascii="Arial" w:hAnsi="Arial" w:cs="Arial"/>
          <w:sz w:val="18"/>
          <w:szCs w:val="18"/>
        </w:rPr>
        <w:t>Trayecto aéreo 1 piezas de 23 kilos y 10 kilos de mano.</w:t>
      </w:r>
      <w:r>
        <w:rPr>
          <w:rFonts w:ascii="Arial" w:hAnsi="Arial" w:cs="Arial"/>
          <w:sz w:val="18"/>
          <w:szCs w:val="18"/>
        </w:rPr>
        <w:t xml:space="preserve"> De acuerdo a cada aerolínea.</w:t>
      </w:r>
    </w:p>
    <w:p w14:paraId="6FC38A3B" w14:textId="77777777" w:rsidR="001E7499" w:rsidRDefault="001E7499" w:rsidP="001E7499">
      <w:pPr>
        <w:numPr>
          <w:ilvl w:val="0"/>
          <w:numId w:val="7"/>
        </w:numPr>
        <w:spacing w:after="0" w:line="240" w:lineRule="auto"/>
        <w:jc w:val="both"/>
        <w:rPr>
          <w:rFonts w:ascii="Arial" w:hAnsi="Arial" w:cs="Arial"/>
          <w:sz w:val="18"/>
          <w:szCs w:val="18"/>
        </w:rPr>
      </w:pPr>
      <w:r>
        <w:rPr>
          <w:rFonts w:ascii="Arial" w:hAnsi="Arial" w:cs="Arial"/>
          <w:b/>
          <w:sz w:val="18"/>
          <w:szCs w:val="18"/>
        </w:rPr>
        <w:t>Equipaje low Cost:</w:t>
      </w:r>
      <w:r>
        <w:rPr>
          <w:rFonts w:ascii="Arial" w:hAnsi="Arial" w:cs="Arial"/>
          <w:sz w:val="18"/>
          <w:szCs w:val="18"/>
        </w:rPr>
        <w:t xml:space="preserve"> de acuerdo a cada aerolínea o servicio contratado con pago directo </w:t>
      </w:r>
    </w:p>
    <w:p w14:paraId="3B9AFDC2" w14:textId="77777777" w:rsidR="001E7499" w:rsidRPr="00AD4CA3" w:rsidRDefault="001E7499" w:rsidP="001E7499">
      <w:pPr>
        <w:numPr>
          <w:ilvl w:val="0"/>
          <w:numId w:val="7"/>
        </w:numPr>
        <w:spacing w:after="0" w:line="240" w:lineRule="auto"/>
        <w:jc w:val="both"/>
        <w:rPr>
          <w:rFonts w:ascii="Arial" w:hAnsi="Arial" w:cs="Arial"/>
          <w:sz w:val="18"/>
          <w:szCs w:val="18"/>
        </w:rPr>
      </w:pPr>
      <w:r w:rsidRPr="00F928E6">
        <w:rPr>
          <w:rFonts w:ascii="Arial" w:hAnsi="Arial" w:cs="Arial"/>
          <w:sz w:val="18"/>
          <w:szCs w:val="18"/>
        </w:rPr>
        <w:t>El Che</w:t>
      </w:r>
      <w:r>
        <w:rPr>
          <w:rFonts w:ascii="Arial" w:hAnsi="Arial" w:cs="Arial"/>
          <w:sz w:val="18"/>
          <w:szCs w:val="18"/>
        </w:rPr>
        <w:t>c</w:t>
      </w:r>
      <w:r w:rsidRPr="00F928E6">
        <w:rPr>
          <w:rFonts w:ascii="Arial" w:hAnsi="Arial" w:cs="Arial"/>
          <w:sz w:val="18"/>
          <w:szCs w:val="18"/>
        </w:rPr>
        <w:t>k</w:t>
      </w:r>
      <w:r>
        <w:rPr>
          <w:rFonts w:ascii="Arial" w:hAnsi="Arial" w:cs="Arial"/>
          <w:sz w:val="18"/>
          <w:szCs w:val="18"/>
        </w:rPr>
        <w:t xml:space="preserve"> in</w:t>
      </w:r>
      <w:r w:rsidRPr="00F928E6">
        <w:rPr>
          <w:rFonts w:ascii="Arial" w:hAnsi="Arial" w:cs="Arial"/>
          <w:sz w:val="18"/>
          <w:szCs w:val="18"/>
        </w:rPr>
        <w:t xml:space="preserve"> en los hoteles inicia a partir de las 15:</w:t>
      </w:r>
      <w:r>
        <w:rPr>
          <w:rFonts w:ascii="Arial" w:hAnsi="Arial" w:cs="Arial"/>
          <w:sz w:val="18"/>
          <w:szCs w:val="18"/>
        </w:rPr>
        <w:t>00 pm hora local de la ciudad de destino y el check out inicia a las 12:00 pm hora local de la ciudad de destino.</w:t>
      </w:r>
    </w:p>
    <w:p w14:paraId="4405CCEC" w14:textId="77777777" w:rsidR="001E7499" w:rsidRDefault="001E7499" w:rsidP="001E7499">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 </w:t>
      </w:r>
    </w:p>
    <w:p w14:paraId="2D936495" w14:textId="77777777" w:rsidR="001E7499" w:rsidRDefault="001E7499" w:rsidP="001E7499">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ACEPTACION CONDICIONES GENERALES</w:t>
      </w:r>
    </w:p>
    <w:p w14:paraId="0A8682B9" w14:textId="77777777" w:rsidR="001E7499" w:rsidRDefault="001E7499" w:rsidP="001E7499">
      <w:pPr>
        <w:pStyle w:val="xmsonormal"/>
        <w:spacing w:before="0" w:beforeAutospacing="0" w:after="0" w:afterAutospacing="0"/>
        <w:jc w:val="center"/>
        <w:rPr>
          <w:rFonts w:ascii="Arial" w:hAnsi="Arial" w:cs="Arial"/>
          <w:color w:val="000000"/>
        </w:rPr>
      </w:pPr>
      <w:r>
        <w:rPr>
          <w:rFonts w:ascii="Arial" w:hAnsi="Arial" w:cs="Arial"/>
          <w:b/>
          <w:bCs/>
          <w:color w:val="000000"/>
          <w:sz w:val="18"/>
          <w:szCs w:val="18"/>
        </w:rPr>
        <w:t> </w:t>
      </w:r>
    </w:p>
    <w:p w14:paraId="65519778" w14:textId="77777777" w:rsidR="001E7499" w:rsidRPr="00AD4CA3" w:rsidRDefault="001E7499" w:rsidP="001E7499">
      <w:pPr>
        <w:spacing w:after="0"/>
        <w:jc w:val="both"/>
        <w:rPr>
          <w:rFonts w:ascii="Arial" w:hAnsi="Arial" w:cs="Arial"/>
          <w:sz w:val="18"/>
          <w:szCs w:val="18"/>
        </w:rPr>
      </w:pPr>
      <w:r w:rsidRPr="00AD4CA3">
        <w:rPr>
          <w:rFonts w:ascii="Arial" w:hAnsi="Arial" w:cs="Arial"/>
          <w:sz w:val="18"/>
          <w:szCs w:val="18"/>
        </w:rPr>
        <w:t xml:space="preserve">Travel Plans SAS, da por entendido y aceptado todas las condiciones generales descritas en este </w:t>
      </w:r>
      <w:r>
        <w:rPr>
          <w:rFonts w:ascii="Arial" w:hAnsi="Arial" w:cs="Arial"/>
          <w:sz w:val="18"/>
          <w:szCs w:val="18"/>
        </w:rPr>
        <w:t>Documento</w:t>
      </w:r>
      <w:r w:rsidRPr="00AD4CA3">
        <w:rPr>
          <w:rFonts w:ascii="Arial" w:hAnsi="Arial" w:cs="Arial"/>
          <w:sz w:val="18"/>
          <w:szCs w:val="18"/>
        </w:rPr>
        <w:t>, una vez se inicie el proceso de reserva y haya ingresado el depósito correspondiente a nuestras oficinas po</w:t>
      </w:r>
      <w:r>
        <w:rPr>
          <w:rFonts w:ascii="Arial" w:hAnsi="Arial" w:cs="Arial"/>
          <w:sz w:val="18"/>
          <w:szCs w:val="18"/>
        </w:rPr>
        <w:t>r parte de la agencia de viajes, Free Lance y el pasajero.</w:t>
      </w:r>
      <w:r w:rsidRPr="00AD4CA3">
        <w:rPr>
          <w:rFonts w:ascii="Arial" w:hAnsi="Arial" w:cs="Arial"/>
          <w:sz w:val="18"/>
          <w:szCs w:val="18"/>
        </w:rPr>
        <w:t xml:space="preserve">  </w:t>
      </w:r>
    </w:p>
    <w:p w14:paraId="062CD381" w14:textId="77777777" w:rsidR="001E7499" w:rsidRDefault="001E7499" w:rsidP="001E7499">
      <w:pPr>
        <w:pStyle w:val="xmsonormal"/>
        <w:spacing w:before="0" w:beforeAutospacing="0" w:after="0" w:afterAutospacing="0"/>
        <w:rPr>
          <w:rFonts w:ascii="Arial" w:hAnsi="Arial" w:cs="Arial"/>
          <w:color w:val="000000"/>
        </w:rPr>
      </w:pPr>
      <w:r>
        <w:rPr>
          <w:rFonts w:ascii="Arial" w:hAnsi="Arial" w:cs="Arial"/>
          <w:color w:val="000000"/>
          <w:sz w:val="18"/>
          <w:szCs w:val="18"/>
        </w:rPr>
        <w:t> </w:t>
      </w:r>
    </w:p>
    <w:p w14:paraId="00BAA77A" w14:textId="77777777" w:rsidR="001E7499" w:rsidRPr="001D07FC" w:rsidRDefault="001E7499" w:rsidP="001E7499">
      <w:pPr>
        <w:shd w:val="clear" w:color="auto" w:fill="FFFFFF"/>
        <w:spacing w:after="0" w:line="240" w:lineRule="auto"/>
        <w:jc w:val="both"/>
        <w:rPr>
          <w:rFonts w:ascii="Arial" w:eastAsia="Times New Roman" w:hAnsi="Arial" w:cs="Arial"/>
          <w:color w:val="000000"/>
          <w:sz w:val="24"/>
          <w:szCs w:val="24"/>
          <w:lang w:eastAsia="es-CO"/>
        </w:rPr>
      </w:pPr>
      <w:r w:rsidRPr="001D07FC">
        <w:rPr>
          <w:rFonts w:ascii="Arial" w:eastAsia="Times New Roman" w:hAnsi="Arial" w:cs="Arial"/>
          <w:b/>
          <w:bCs/>
          <w:color w:val="000000"/>
          <w:sz w:val="18"/>
          <w:szCs w:val="18"/>
          <w:lang w:eastAsia="es-CO"/>
        </w:rPr>
        <w:t>CLAUSULAS DE RESPONSABILIDAD</w:t>
      </w:r>
    </w:p>
    <w:p w14:paraId="13B79BDC" w14:textId="77777777" w:rsidR="001E7499" w:rsidRDefault="001E7499" w:rsidP="001E7499">
      <w:pPr>
        <w:shd w:val="clear" w:color="auto" w:fill="FFFFFF"/>
        <w:spacing w:after="0" w:line="240" w:lineRule="auto"/>
        <w:jc w:val="both"/>
        <w:rPr>
          <w:rFonts w:ascii="Arial" w:eastAsia="Times New Roman" w:hAnsi="Arial" w:cs="Arial"/>
          <w:color w:val="000000"/>
          <w:sz w:val="18"/>
          <w:szCs w:val="18"/>
          <w:lang w:eastAsia="es-CO"/>
        </w:rPr>
      </w:pPr>
      <w:r w:rsidRPr="001D07FC">
        <w:rPr>
          <w:rFonts w:ascii="Arial" w:eastAsia="Times New Roman" w:hAnsi="Arial" w:cs="Arial"/>
          <w:b/>
          <w:bCs/>
          <w:color w:val="000000"/>
          <w:sz w:val="18"/>
          <w:szCs w:val="18"/>
          <w:lang w:eastAsia="es-CO"/>
        </w:rPr>
        <w:t>TRAVEL PLANS SAS con </w:t>
      </w:r>
      <w:r w:rsidRPr="001D07FC">
        <w:rPr>
          <w:rFonts w:ascii="Arial" w:eastAsia="Times New Roman" w:hAnsi="Arial" w:cs="Arial"/>
          <w:color w:val="000000"/>
          <w:sz w:val="18"/>
          <w:szCs w:val="18"/>
          <w:lang w:eastAsia="es-CO"/>
        </w:rPr>
        <w:t>licencia del Ministerio de Comercio, Industria y Turismo</w:t>
      </w:r>
      <w:r w:rsidRPr="001D07FC">
        <w:rPr>
          <w:rFonts w:ascii="Arial" w:eastAsia="Times New Roman" w:hAnsi="Arial" w:cs="Arial"/>
          <w:b/>
          <w:bCs/>
          <w:color w:val="000000"/>
          <w:sz w:val="18"/>
          <w:szCs w:val="18"/>
          <w:lang w:eastAsia="es-CO"/>
        </w:rPr>
        <w:t> RNT 24006 Y 40956</w:t>
      </w:r>
      <w:r w:rsidRPr="001D07FC">
        <w:rPr>
          <w:rFonts w:ascii="Arial" w:eastAsia="Times New Roman" w:hAnsi="Arial" w:cs="Arial"/>
          <w:color w:val="000000"/>
          <w:sz w:val="18"/>
          <w:szCs w:val="18"/>
          <w:lang w:eastAsia="es-CO"/>
        </w:rPr>
        <w:t>y los prestadores de servicios, se acoge en su totalidad a la cláusula de responsabilidad contenida en la ley 300 de 1996 y sus posteriores reformas, Nuestra empresa, dando cumplimiento al art 16 y 17 de la ley 679 de 2001, advierte sobre las consecuencias legales de la explotación y abuso sexual de menores de edad.</w:t>
      </w:r>
      <w:r w:rsidRPr="001D07FC">
        <w:rPr>
          <w:rFonts w:ascii="Arial" w:eastAsia="Times New Roman" w:hAnsi="Arial" w:cs="Arial"/>
          <w:b/>
          <w:bCs/>
          <w:color w:val="000000"/>
          <w:sz w:val="18"/>
          <w:szCs w:val="18"/>
          <w:lang w:eastAsia="es-CO"/>
        </w:rPr>
        <w:t> </w:t>
      </w:r>
      <w:r w:rsidRPr="001D07FC">
        <w:rPr>
          <w:rFonts w:ascii="Arial" w:eastAsia="Times New Roman" w:hAnsi="Arial" w:cs="Arial"/>
          <w:color w:val="000000"/>
          <w:sz w:val="18"/>
          <w:szCs w:val="18"/>
          <w:lang w:eastAsia="es-CO"/>
        </w:rPr>
        <w:t>Nuestra empresa comprometida con la resolución 3860 del 2005, donde se relaciona la sostenibilidad Turística. Travel Plans SAS comprometida con la ley 17 de 1981 por la cual se aprueba la "Convención sobre el Comercio Internacional de Especies Amenazadas de Fauna y Flora Silvestres", suscrita en Washington, D.C. el 3 de marzo de 1973.</w:t>
      </w:r>
    </w:p>
    <w:p w14:paraId="05E304AB" w14:textId="77777777" w:rsidR="001E7499" w:rsidRDefault="001E7499" w:rsidP="001E7499">
      <w:pPr>
        <w:shd w:val="clear" w:color="auto" w:fill="FFFFFF"/>
        <w:spacing w:after="0" w:line="240" w:lineRule="auto"/>
        <w:jc w:val="both"/>
        <w:rPr>
          <w:rFonts w:ascii="Arial" w:eastAsia="Times New Roman" w:hAnsi="Arial" w:cs="Arial"/>
          <w:color w:val="000000"/>
          <w:sz w:val="18"/>
          <w:szCs w:val="18"/>
          <w:lang w:eastAsia="es-CO"/>
        </w:rPr>
      </w:pPr>
    </w:p>
    <w:p w14:paraId="7136C682" w14:textId="77777777" w:rsidR="001E7499" w:rsidRPr="003E2F50" w:rsidRDefault="001E7499" w:rsidP="001E7499">
      <w:pPr>
        <w:shd w:val="clear" w:color="auto" w:fill="FFFFFF"/>
        <w:spacing w:after="0" w:line="240" w:lineRule="auto"/>
        <w:jc w:val="both"/>
        <w:rPr>
          <w:rFonts w:ascii="Arial" w:eastAsia="Times New Roman" w:hAnsi="Arial" w:cs="Arial"/>
          <w:b/>
          <w:bCs/>
          <w:color w:val="000000"/>
          <w:sz w:val="18"/>
          <w:szCs w:val="18"/>
          <w:lang w:eastAsia="es-CO"/>
        </w:rPr>
      </w:pPr>
      <w:r w:rsidRPr="003E2F50">
        <w:rPr>
          <w:rFonts w:ascii="Arial" w:eastAsia="Times New Roman" w:hAnsi="Arial" w:cs="Arial"/>
          <w:b/>
          <w:bCs/>
          <w:color w:val="000000"/>
          <w:sz w:val="18"/>
          <w:szCs w:val="18"/>
          <w:lang w:eastAsia="es-CO"/>
        </w:rPr>
        <w:t>LEY DE PROTECCION DE DATOS PERSONALES</w:t>
      </w:r>
    </w:p>
    <w:p w14:paraId="5D6A5C21" w14:textId="77777777" w:rsidR="001E7499" w:rsidRPr="00E8308F" w:rsidRDefault="001E7499" w:rsidP="001E7499">
      <w:pPr>
        <w:pStyle w:val="font8"/>
        <w:spacing w:before="0" w:beforeAutospacing="0" w:after="0" w:afterAutospacing="0"/>
        <w:jc w:val="both"/>
        <w:textAlignment w:val="baseline"/>
        <w:rPr>
          <w:rFonts w:ascii="Arial" w:hAnsi="Arial" w:cs="Arial"/>
          <w:sz w:val="18"/>
          <w:szCs w:val="18"/>
        </w:rPr>
      </w:pPr>
      <w:r w:rsidRPr="00E8308F">
        <w:rPr>
          <w:rFonts w:ascii="Arial" w:hAnsi="Arial" w:cs="Arial"/>
          <w:b/>
          <w:bCs/>
          <w:sz w:val="18"/>
          <w:szCs w:val="18"/>
          <w:bdr w:val="none" w:sz="0" w:space="0" w:color="auto" w:frame="1"/>
        </w:rPr>
        <w:t>Ley 1581 de 2012. "ley de protección de datos personales"</w:t>
      </w:r>
    </w:p>
    <w:p w14:paraId="545D39A0" w14:textId="77777777" w:rsidR="001E7499" w:rsidRPr="00E8308F" w:rsidRDefault="001E7499" w:rsidP="001E7499">
      <w:pPr>
        <w:pStyle w:val="font8"/>
        <w:spacing w:before="0" w:beforeAutospacing="0" w:after="0" w:afterAutospacing="0"/>
        <w:jc w:val="both"/>
        <w:textAlignment w:val="baseline"/>
        <w:rPr>
          <w:rFonts w:ascii="Arial" w:hAnsi="Arial" w:cs="Arial"/>
          <w:sz w:val="18"/>
          <w:szCs w:val="18"/>
        </w:rPr>
      </w:pPr>
      <w:r w:rsidRPr="00E8308F">
        <w:rPr>
          <w:rFonts w:ascii="Arial" w:hAnsi="Arial" w:cs="Arial"/>
          <w:sz w:val="18"/>
          <w:szCs w:val="18"/>
          <w:bdr w:val="none" w:sz="0" w:space="0" w:color="auto" w:frame="1"/>
        </w:rPr>
        <w:t>La Ley de Protección de Datos Personales reconoce y protege el derecho que tienen todas las personas a conocer, actualizar y rectificar las informaciones que se hayan recogido sobre ellas en bases de datos o archivos que sean susceptibles de tratamiento por entidades de naturaleza pública o privada.</w:t>
      </w:r>
    </w:p>
    <w:p w14:paraId="17788E96" w14:textId="77777777" w:rsidR="001E7499" w:rsidRPr="00E8308F" w:rsidRDefault="001E7499" w:rsidP="001E7499">
      <w:pPr>
        <w:pStyle w:val="font8"/>
        <w:spacing w:before="0" w:beforeAutospacing="0" w:after="0" w:afterAutospacing="0"/>
        <w:jc w:val="both"/>
        <w:textAlignment w:val="baseline"/>
        <w:rPr>
          <w:rFonts w:ascii="Arial" w:hAnsi="Arial" w:cs="Arial"/>
          <w:sz w:val="18"/>
          <w:szCs w:val="18"/>
        </w:rPr>
      </w:pPr>
      <w:r w:rsidRPr="00E8308F">
        <w:rPr>
          <w:rFonts w:ascii="Arial" w:hAnsi="Arial" w:cs="Arial"/>
          <w:sz w:val="18"/>
          <w:szCs w:val="18"/>
        </w:rPr>
        <w:br/>
      </w:r>
      <w:r w:rsidRPr="00E8308F">
        <w:rPr>
          <w:rFonts w:ascii="Arial" w:hAnsi="Arial" w:cs="Arial"/>
          <w:sz w:val="18"/>
          <w:szCs w:val="18"/>
          <w:bdr w:val="none" w:sz="0" w:space="0" w:color="auto" w:frame="1"/>
        </w:rPr>
        <w:t>Cuando hablamos de datos personales nos referimos a toda aquella información asociada a una persona y que permite su identificación. Por ejemplo, su documento de identidad, el lugar de nacimiento, estado civil, edad, lugar de residencia, trayectoria académica, laboral, o profesional. Existe también información más sensible como su estado de salud, sus características físicas, ideología política, vida sexual, entre otros aspectos.</w:t>
      </w:r>
    </w:p>
    <w:p w14:paraId="0702D3B5" w14:textId="77777777" w:rsidR="001E7499" w:rsidRPr="00E8308F" w:rsidRDefault="001E7499" w:rsidP="001E7499">
      <w:pPr>
        <w:shd w:val="clear" w:color="auto" w:fill="FFFFFF"/>
        <w:spacing w:after="0" w:line="240" w:lineRule="auto"/>
        <w:jc w:val="both"/>
        <w:rPr>
          <w:rFonts w:ascii="Arial" w:eastAsia="Times New Roman" w:hAnsi="Arial" w:cs="Arial"/>
          <w:sz w:val="18"/>
          <w:szCs w:val="18"/>
          <w:lang w:eastAsia="es-CO"/>
        </w:rPr>
      </w:pPr>
    </w:p>
    <w:p w14:paraId="1280779C" w14:textId="77777777" w:rsidR="001E7499" w:rsidRDefault="001E7499" w:rsidP="001E7499">
      <w:pPr>
        <w:pStyle w:val="xmsonormal"/>
        <w:spacing w:before="0" w:beforeAutospacing="0" w:after="0" w:afterAutospacing="0"/>
        <w:jc w:val="both"/>
        <w:rPr>
          <w:rFonts w:ascii="Arial" w:hAnsi="Arial" w:cs="Arial"/>
          <w:color w:val="000000"/>
        </w:rPr>
      </w:pPr>
    </w:p>
    <w:p w14:paraId="65795FA1" w14:textId="77777777" w:rsidR="001E7499" w:rsidRDefault="001E7499" w:rsidP="001E7499">
      <w:pPr>
        <w:pStyle w:val="xmsonormal"/>
        <w:spacing w:before="0" w:beforeAutospacing="0" w:after="0" w:afterAutospacing="0"/>
        <w:jc w:val="center"/>
        <w:rPr>
          <w:rFonts w:ascii="Arial" w:hAnsi="Arial" w:cs="Arial"/>
          <w:color w:val="000000"/>
        </w:rPr>
      </w:pPr>
      <w:r>
        <w:rPr>
          <w:rFonts w:ascii="Arial" w:hAnsi="Arial" w:cs="Arial"/>
          <w:b/>
          <w:bCs/>
          <w:color w:val="002060"/>
          <w:sz w:val="18"/>
          <w:szCs w:val="18"/>
        </w:rPr>
        <w:t xml:space="preserve">VIGENCIA DEL PROGRAMA SEGÚN LA INDICADA  </w:t>
      </w:r>
    </w:p>
    <w:p w14:paraId="7C569A05" w14:textId="77777777" w:rsidR="001E7499" w:rsidRDefault="001E7499" w:rsidP="001E7499">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TODOS LOS PRECIOS ESTAN SUJETOS A CAMBIO SIN PREVIO AVISO</w:t>
      </w:r>
    </w:p>
    <w:p w14:paraId="215FBFA8" w14:textId="77777777" w:rsidR="001E7499" w:rsidRDefault="001E7499" w:rsidP="001E7499">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ACTUALIZACION ENERO 02 DE 2022</w:t>
      </w:r>
    </w:p>
    <w:p w14:paraId="71486406" w14:textId="77777777" w:rsidR="001E7499" w:rsidRDefault="001E7499" w:rsidP="001E7499">
      <w:pPr>
        <w:pStyle w:val="xmsonormal"/>
        <w:spacing w:before="0" w:beforeAutospacing="0" w:after="0" w:afterAutospacing="0"/>
        <w:jc w:val="center"/>
        <w:rPr>
          <w:rFonts w:ascii="Arial" w:hAnsi="Arial" w:cs="Arial"/>
          <w:b/>
          <w:bCs/>
          <w:color w:val="002060"/>
          <w:sz w:val="18"/>
          <w:szCs w:val="18"/>
        </w:rPr>
      </w:pPr>
      <w:r>
        <w:rPr>
          <w:rFonts w:ascii="Arial" w:hAnsi="Arial" w:cs="Arial"/>
          <w:b/>
          <w:bCs/>
          <w:color w:val="002060"/>
          <w:sz w:val="18"/>
          <w:szCs w:val="18"/>
        </w:rPr>
        <w:t xml:space="preserve">CONSULTE NUESTRA PAGINA WEB </w:t>
      </w:r>
      <w:hyperlink r:id="rId11" w:history="1">
        <w:r w:rsidRPr="000354FF">
          <w:rPr>
            <w:rStyle w:val="Hipervnculo"/>
            <w:rFonts w:ascii="Arial" w:hAnsi="Arial" w:cs="Arial"/>
            <w:b/>
            <w:bCs/>
            <w:sz w:val="18"/>
            <w:szCs w:val="18"/>
          </w:rPr>
          <w:t>WWW.TRAVELPLANS.COM.CO</w:t>
        </w:r>
      </w:hyperlink>
    </w:p>
    <w:p w14:paraId="01322BC6" w14:textId="77777777" w:rsidR="001E7499" w:rsidRDefault="001E7499" w:rsidP="001E7499">
      <w:pPr>
        <w:pStyle w:val="xmsonormal"/>
        <w:spacing w:before="0" w:beforeAutospacing="0" w:after="0" w:afterAutospacing="0"/>
        <w:jc w:val="center"/>
        <w:rPr>
          <w:rFonts w:ascii="Arial" w:hAnsi="Arial" w:cs="Arial"/>
          <w:color w:val="000000"/>
        </w:rPr>
      </w:pPr>
      <w:r>
        <w:rPr>
          <w:rFonts w:ascii="Arial" w:hAnsi="Arial" w:cs="Arial"/>
          <w:b/>
          <w:bCs/>
          <w:color w:val="002060"/>
          <w:sz w:val="18"/>
          <w:szCs w:val="18"/>
        </w:rPr>
        <w:t>Sugerencias o reclamos puede escribir al correo gerencia@travelplans.com.co</w:t>
      </w:r>
    </w:p>
    <w:p w14:paraId="7CC60C7D" w14:textId="77777777" w:rsidR="001E7499" w:rsidRPr="00217766" w:rsidRDefault="001E7499" w:rsidP="001E7499">
      <w:pPr>
        <w:spacing w:after="0" w:line="240" w:lineRule="auto"/>
        <w:jc w:val="center"/>
        <w:rPr>
          <w:rFonts w:ascii="Century Gothic" w:hAnsi="Century Gothic"/>
          <w:sz w:val="20"/>
        </w:rPr>
      </w:pPr>
      <w:r>
        <w:rPr>
          <w:rFonts w:ascii="Arial" w:hAnsi="Arial" w:cs="Arial"/>
          <w:color w:val="000000"/>
        </w:rPr>
        <w:t>Quedamos pendientes de sus noticias para</w:t>
      </w:r>
      <w:r w:rsidRPr="00217766">
        <w:rPr>
          <w:rFonts w:ascii="Arial" w:hAnsi="Arial" w:cs="Arial"/>
          <w:color w:val="000000"/>
        </w:rPr>
        <w:t xml:space="preserve"> </w:t>
      </w:r>
      <w:r>
        <w:rPr>
          <w:rFonts w:ascii="Arial" w:hAnsi="Arial" w:cs="Arial"/>
          <w:color w:val="000000"/>
        </w:rPr>
        <w:t>que disfrute de su viaje</w:t>
      </w:r>
    </w:p>
    <w:bookmarkEnd w:id="0"/>
    <w:p w14:paraId="54DA1524" w14:textId="77777777" w:rsidR="001E7499" w:rsidRPr="00442BCD" w:rsidRDefault="001E7499" w:rsidP="001E7499"/>
    <w:p w14:paraId="4D69E383" w14:textId="77777777" w:rsidR="001E7499" w:rsidRDefault="001E7499" w:rsidP="001E7499">
      <w:pPr>
        <w:pStyle w:val="Ttulo1"/>
        <w:spacing w:before="0"/>
        <w:jc w:val="center"/>
        <w:rPr>
          <w:rFonts w:ascii="Century Gothic" w:hAnsi="Century Gothic" w:cs="Arial"/>
          <w:color w:val="auto"/>
          <w:sz w:val="24"/>
          <w:szCs w:val="24"/>
        </w:rPr>
      </w:pPr>
    </w:p>
    <w:p w14:paraId="724A05D5" w14:textId="77777777" w:rsidR="001E7499" w:rsidRPr="00327722" w:rsidRDefault="001E7499" w:rsidP="001E7499">
      <w:pPr>
        <w:spacing w:after="0" w:line="240" w:lineRule="auto"/>
        <w:rPr>
          <w:rFonts w:ascii="Century Gothic" w:hAnsi="Century Gothic" w:cs="Arial"/>
          <w:b/>
          <w:sz w:val="12"/>
          <w:szCs w:val="12"/>
        </w:rPr>
      </w:pPr>
    </w:p>
    <w:p w14:paraId="3BBDCCA6" w14:textId="1EF1604B" w:rsidR="000F23C3" w:rsidRPr="009B74B8" w:rsidRDefault="000F23C3" w:rsidP="009B74B8">
      <w:pPr>
        <w:rPr>
          <w:lang w:eastAsia="es-CO"/>
        </w:rPr>
      </w:pPr>
    </w:p>
    <w:sectPr w:rsidR="000F23C3" w:rsidRPr="009B74B8" w:rsidSect="0026307B">
      <w:headerReference w:type="default" r:id="rId12"/>
      <w:footerReference w:type="default" r:id="rId13"/>
      <w:pgSz w:w="12240" w:h="15840"/>
      <w:pgMar w:top="1134" w:right="900"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DC68A43" w14:textId="77777777" w:rsidR="00BE11FC" w:rsidRDefault="00BE11FC" w:rsidP="00D73CC3">
      <w:pPr>
        <w:spacing w:after="0" w:line="240" w:lineRule="auto"/>
      </w:pPr>
      <w:r>
        <w:separator/>
      </w:r>
    </w:p>
  </w:endnote>
  <w:endnote w:type="continuationSeparator" w:id="0">
    <w:p w14:paraId="07EBEBBE" w14:textId="77777777" w:rsidR="00BE11FC" w:rsidRDefault="00BE11FC" w:rsidP="00D73C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AgencyFB-Reg">
    <w:altName w:val="MS Gothic"/>
    <w:panose1 w:val="00000000000000000000"/>
    <w:charset w:val="00"/>
    <w:family w:val="swiss"/>
    <w:notTrueType/>
    <w:pitch w:val="default"/>
    <w:sig w:usb0="00000003" w:usb1="08070000" w:usb2="00000010"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EE7E05" w14:textId="77777777" w:rsidR="00DC55D6" w:rsidRPr="004736E4" w:rsidRDefault="00DC55D6" w:rsidP="00DC55D6">
    <w:pPr>
      <w:pStyle w:val="Piedepgina"/>
      <w:jc w:val="center"/>
      <w:rPr>
        <w:rFonts w:ascii="Arial" w:hAnsi="Arial" w:cs="Arial"/>
        <w:sz w:val="16"/>
        <w:szCs w:val="16"/>
      </w:rPr>
    </w:pPr>
    <w:r>
      <w:rPr>
        <w:rFonts w:ascii="Arial" w:hAnsi="Arial" w:cs="Arial"/>
        <w:sz w:val="16"/>
        <w:szCs w:val="16"/>
      </w:rPr>
      <w:t xml:space="preserve">Suramérica, Caribe, México, Norteamérica, </w:t>
    </w:r>
    <w:r w:rsidRPr="004736E4">
      <w:rPr>
        <w:rFonts w:ascii="Arial" w:hAnsi="Arial" w:cs="Arial"/>
        <w:sz w:val="16"/>
        <w:szCs w:val="16"/>
      </w:rPr>
      <w:t>Europa, Medio y Lejano Oriente</w:t>
    </w:r>
    <w:r>
      <w:rPr>
        <w:rFonts w:ascii="Arial" w:hAnsi="Arial" w:cs="Arial"/>
        <w:sz w:val="16"/>
        <w:szCs w:val="16"/>
      </w:rPr>
      <w:t xml:space="preserve">, Asia, Australia, Hoteles On Line, </w:t>
    </w:r>
    <w:r w:rsidRPr="004736E4">
      <w:rPr>
        <w:rFonts w:ascii="Arial" w:hAnsi="Arial" w:cs="Arial"/>
        <w:sz w:val="16"/>
        <w:szCs w:val="16"/>
      </w:rPr>
      <w:t>Cruceros</w:t>
    </w:r>
    <w:r>
      <w:rPr>
        <w:rFonts w:ascii="Arial" w:hAnsi="Arial" w:cs="Arial"/>
        <w:sz w:val="16"/>
        <w:szCs w:val="16"/>
      </w:rPr>
      <w:t>.</w:t>
    </w:r>
  </w:p>
  <w:p w14:paraId="3D655850" w14:textId="77777777" w:rsidR="000B0DB2" w:rsidRPr="00DA5AAB" w:rsidRDefault="00DC55D6" w:rsidP="00DA5AAB">
    <w:pPr>
      <w:pStyle w:val="Piedepgina"/>
      <w:jc w:val="center"/>
      <w:rPr>
        <w:sz w:val="16"/>
        <w:szCs w:val="16"/>
        <w:lang w:val="en-US"/>
      </w:rPr>
    </w:pPr>
    <w:r w:rsidRPr="004736E4">
      <w:rPr>
        <w:rFonts w:ascii="Arial" w:hAnsi="Arial" w:cs="Arial"/>
        <w:sz w:val="16"/>
        <w:szCs w:val="16"/>
        <w:lang w:val="en-US"/>
      </w:rPr>
      <w:t xml:space="preserve">NIT 900423508-1. RNT.24006 email: </w:t>
    </w:r>
    <w:r w:rsidR="00DA5AAB">
      <w:rPr>
        <w:rFonts w:ascii="Arial" w:hAnsi="Arial" w:cs="Arial"/>
        <w:sz w:val="16"/>
        <w:szCs w:val="16"/>
        <w:lang w:val="en-US"/>
      </w:rPr>
      <w:t>gerencia@travelplans.com.co</w:t>
    </w:r>
    <w:r w:rsidRPr="004736E4">
      <w:rPr>
        <w:rFonts w:ascii="Arial" w:hAnsi="Arial" w:cs="Arial"/>
        <w:sz w:val="16"/>
        <w:szCs w:val="16"/>
        <w:lang w:val="en-US"/>
      </w:rPr>
      <w:t xml:space="preserve"> </w:t>
    </w:r>
    <w:r>
      <w:rPr>
        <w:sz w:val="16"/>
        <w:szCs w:val="16"/>
        <w:lang w:val="en-US"/>
      </w:rPr>
      <w:t>Av</w:t>
    </w:r>
    <w:r w:rsidRPr="008028B2">
      <w:rPr>
        <w:sz w:val="16"/>
        <w:szCs w:val="16"/>
        <w:lang w:val="en-US"/>
      </w:rPr>
      <w:t>.</w:t>
    </w:r>
    <w:r>
      <w:rPr>
        <w:sz w:val="16"/>
        <w:szCs w:val="16"/>
        <w:lang w:val="en-US"/>
      </w:rPr>
      <w:t xml:space="preserve"> </w:t>
    </w:r>
    <w:r w:rsidRPr="00A772F3">
      <w:rPr>
        <w:sz w:val="16"/>
        <w:szCs w:val="16"/>
        <w:lang w:val="en-US"/>
      </w:rPr>
      <w:t>Suba N</w:t>
    </w:r>
    <w:r w:rsidR="00DA5AAB">
      <w:rPr>
        <w:sz w:val="16"/>
        <w:szCs w:val="16"/>
        <w:lang w:val="en-US"/>
      </w:rPr>
      <w:t>° 115 – 58 Torre A Of. 705</w:t>
    </w:r>
    <w:r w:rsidRPr="00A772F3">
      <w:rPr>
        <w:sz w:val="16"/>
        <w:szCs w:val="16"/>
        <w:lang w:val="en-US"/>
      </w:rPr>
      <w:t xml:space="preserve">. </w:t>
    </w:r>
    <w:r w:rsidR="00DA5AAB">
      <w:rPr>
        <w:rFonts w:ascii="Arial" w:hAnsi="Arial" w:cs="Arial"/>
        <w:sz w:val="16"/>
        <w:szCs w:val="16"/>
        <w:lang w:val="en-US"/>
      </w:rPr>
      <w:t>PBX</w:t>
    </w:r>
    <w:r w:rsidRPr="00A772F3">
      <w:rPr>
        <w:rFonts w:ascii="Arial" w:hAnsi="Arial" w:cs="Arial"/>
        <w:sz w:val="16"/>
        <w:szCs w:val="16"/>
        <w:lang w:val="en-US"/>
      </w:rPr>
      <w:t xml:space="preserve"> </w:t>
    </w:r>
    <w:r w:rsidR="0040657D">
      <w:rPr>
        <w:rFonts w:ascii="Arial" w:hAnsi="Arial" w:cs="Arial"/>
        <w:sz w:val="16"/>
        <w:szCs w:val="16"/>
      </w:rPr>
      <w:t>329 8000</w:t>
    </w:r>
    <w:r w:rsidRPr="00F12002">
      <w:rPr>
        <w:rFonts w:ascii="Arial" w:hAnsi="Arial" w:cs="Arial"/>
        <w:sz w:val="16"/>
        <w:szCs w:val="16"/>
      </w:rPr>
      <w:t xml:space="preserve"> Bogotá, Colombia.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BDF265" w14:textId="77777777" w:rsidR="00BE11FC" w:rsidRDefault="00BE11FC" w:rsidP="00D73CC3">
      <w:pPr>
        <w:spacing w:after="0" w:line="240" w:lineRule="auto"/>
      </w:pPr>
      <w:r>
        <w:separator/>
      </w:r>
    </w:p>
  </w:footnote>
  <w:footnote w:type="continuationSeparator" w:id="0">
    <w:p w14:paraId="06A0B6AE" w14:textId="77777777" w:rsidR="00BE11FC" w:rsidRDefault="00BE11FC" w:rsidP="00D73C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7D95D0" w14:textId="77777777" w:rsidR="000B0DB2" w:rsidRPr="004D3B29" w:rsidRDefault="00756C37" w:rsidP="004D3B29">
    <w:pPr>
      <w:pStyle w:val="Encabezado"/>
      <w:rPr>
        <w:sz w:val="4"/>
        <w:szCs w:val="4"/>
      </w:rPr>
    </w:pPr>
    <w:r>
      <w:rPr>
        <w:noProof/>
        <w:lang w:val="es-ES" w:eastAsia="es-ES"/>
      </w:rPr>
      <w:drawing>
        <wp:anchor distT="0" distB="0" distL="114300" distR="114300" simplePos="0" relativeHeight="251660288" behindDoc="0" locked="0" layoutInCell="1" allowOverlap="1" wp14:anchorId="3024A616" wp14:editId="09046C91">
          <wp:simplePos x="0" y="0"/>
          <wp:positionH relativeFrom="margin">
            <wp:posOffset>5934075</wp:posOffset>
          </wp:positionH>
          <wp:positionV relativeFrom="paragraph">
            <wp:posOffset>-323850</wp:posOffset>
          </wp:positionV>
          <wp:extent cx="838200" cy="771525"/>
          <wp:effectExtent l="0" t="0" r="0" b="9525"/>
          <wp:wrapTopAndBottom/>
          <wp:docPr id="5"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8200"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00BD0726" w:rsidRPr="00B234CE">
      <w:rPr>
        <w:noProof/>
        <w:lang w:val="es-ES" w:eastAsia="es-ES"/>
      </w:rPr>
      <w:drawing>
        <wp:anchor distT="0" distB="0" distL="114300" distR="114300" simplePos="0" relativeHeight="251658240" behindDoc="1" locked="0" layoutInCell="1" allowOverlap="1" wp14:anchorId="09C5B099" wp14:editId="0014A0B9">
          <wp:simplePos x="0" y="0"/>
          <wp:positionH relativeFrom="column">
            <wp:posOffset>-206375</wp:posOffset>
          </wp:positionH>
          <wp:positionV relativeFrom="paragraph">
            <wp:posOffset>-265430</wp:posOffset>
          </wp:positionV>
          <wp:extent cx="1828800" cy="516255"/>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1828800" cy="516255"/>
                  </a:xfrm>
                  <a:prstGeom prst="rect">
                    <a:avLst/>
                  </a:prstGeom>
                  <a:noFill/>
                  <a:ln>
                    <a:noFill/>
                  </a:ln>
                  <a:effec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69pt;height:65.25pt" o:bullet="t">
        <v:imagedata r:id="rId1" o:title="Boton azul"/>
      </v:shape>
    </w:pict>
  </w:numPicBullet>
  <w:numPicBullet w:numPicBulletId="1">
    <w:pict>
      <v:shape id="_x0000_i1033" type="#_x0000_t75" style="width:65.25pt;height:66pt" o:bullet="t">
        <v:imagedata r:id="rId2" o:title="Boton rojo"/>
      </v:shape>
    </w:pict>
  </w:numPicBullet>
  <w:abstractNum w:abstractNumId="0" w15:restartNumberingAfterBreak="0">
    <w:nsid w:val="00000002"/>
    <w:multiLevelType w:val="multilevel"/>
    <w:tmpl w:val="00000002"/>
    <w:name w:val="WW8Num2"/>
    <w:lvl w:ilvl="0">
      <w:start w:val="1"/>
      <w:numFmt w:val="bullet"/>
      <w:lvlText w:val="Q"/>
      <w:lvlJc w:val="left"/>
      <w:pPr>
        <w:tabs>
          <w:tab w:val="num" w:pos="0"/>
        </w:tabs>
        <w:ind w:left="1004" w:hanging="360"/>
      </w:pPr>
      <w:rPr>
        <w:rFonts w:ascii="Wingdings" w:hAnsi="Wingdings" w:cs="Symbol"/>
        <w:caps w:val="0"/>
        <w:smallCaps w:val="0"/>
        <w:sz w:val="24"/>
        <w:szCs w:val="24"/>
        <w:lang w:val="es-ES"/>
      </w:rPr>
    </w:lvl>
    <w:lvl w:ilvl="1">
      <w:start w:val="1"/>
      <w:numFmt w:val="bullet"/>
      <w:lvlText w:val="o"/>
      <w:lvlJc w:val="left"/>
      <w:pPr>
        <w:tabs>
          <w:tab w:val="num" w:pos="0"/>
        </w:tabs>
        <w:ind w:left="1440" w:hanging="360"/>
      </w:pPr>
      <w:rPr>
        <w:rFonts w:ascii="Courier New" w:hAnsi="Courier New" w:cs="Symbol"/>
        <w:color w:val="000000"/>
      </w:rPr>
    </w:lvl>
    <w:lvl w:ilvl="2">
      <w:start w:val="1"/>
      <w:numFmt w:val="bullet"/>
      <w:lvlText w:val=""/>
      <w:lvlJc w:val="left"/>
      <w:pPr>
        <w:tabs>
          <w:tab w:val="num" w:pos="0"/>
        </w:tabs>
        <w:ind w:left="2160" w:hanging="360"/>
      </w:pPr>
      <w:rPr>
        <w:rFonts w:ascii="Wingdings" w:hAnsi="Wingdings" w:cs="Symbol"/>
        <w:caps w:val="0"/>
        <w:smallCaps w:val="0"/>
        <w:sz w:val="24"/>
        <w:szCs w:val="24"/>
        <w:lang w:val="es-E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Symbol"/>
        <w:color w:val="000000"/>
      </w:rPr>
    </w:lvl>
    <w:lvl w:ilvl="5">
      <w:start w:val="1"/>
      <w:numFmt w:val="bullet"/>
      <w:lvlText w:val=""/>
      <w:lvlJc w:val="left"/>
      <w:pPr>
        <w:tabs>
          <w:tab w:val="num" w:pos="0"/>
        </w:tabs>
        <w:ind w:left="4320" w:hanging="360"/>
      </w:pPr>
      <w:rPr>
        <w:rFonts w:ascii="Wingdings" w:hAnsi="Wingdings" w:cs="Symbol"/>
        <w:caps w:val="0"/>
        <w:smallCaps w:val="0"/>
        <w:sz w:val="24"/>
        <w:szCs w:val="24"/>
        <w:lang w:val="es-E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Symbol"/>
        <w:color w:val="000000"/>
      </w:rPr>
    </w:lvl>
    <w:lvl w:ilvl="8">
      <w:start w:val="1"/>
      <w:numFmt w:val="bullet"/>
      <w:lvlText w:val=""/>
      <w:lvlJc w:val="left"/>
      <w:pPr>
        <w:tabs>
          <w:tab w:val="num" w:pos="0"/>
        </w:tabs>
        <w:ind w:left="6480" w:hanging="360"/>
      </w:pPr>
      <w:rPr>
        <w:rFonts w:ascii="Wingdings" w:hAnsi="Wingdings" w:cs="Symbol"/>
        <w:caps w:val="0"/>
        <w:smallCaps w:val="0"/>
        <w:sz w:val="24"/>
        <w:szCs w:val="24"/>
        <w:lang w:val="es-ES"/>
      </w:rPr>
    </w:lvl>
  </w:abstractNum>
  <w:abstractNum w:abstractNumId="1" w15:restartNumberingAfterBreak="0">
    <w:nsid w:val="06E52C1D"/>
    <w:multiLevelType w:val="hybridMultilevel"/>
    <w:tmpl w:val="32B6BD9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090654B6"/>
    <w:multiLevelType w:val="hybridMultilevel"/>
    <w:tmpl w:val="1D303A68"/>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91D5740"/>
    <w:multiLevelType w:val="hybridMultilevel"/>
    <w:tmpl w:val="7166BF7E"/>
    <w:lvl w:ilvl="0" w:tplc="240A000F">
      <w:start w:val="1"/>
      <w:numFmt w:val="decimal"/>
      <w:lvlText w:val="%1."/>
      <w:lvlJc w:val="left"/>
      <w:pPr>
        <w:ind w:left="824" w:hanging="360"/>
      </w:pPr>
    </w:lvl>
    <w:lvl w:ilvl="1" w:tplc="240A0019" w:tentative="1">
      <w:start w:val="1"/>
      <w:numFmt w:val="lowerLetter"/>
      <w:lvlText w:val="%2."/>
      <w:lvlJc w:val="left"/>
      <w:pPr>
        <w:ind w:left="1544" w:hanging="360"/>
      </w:pPr>
    </w:lvl>
    <w:lvl w:ilvl="2" w:tplc="240A001B" w:tentative="1">
      <w:start w:val="1"/>
      <w:numFmt w:val="lowerRoman"/>
      <w:lvlText w:val="%3."/>
      <w:lvlJc w:val="right"/>
      <w:pPr>
        <w:ind w:left="2264" w:hanging="180"/>
      </w:pPr>
    </w:lvl>
    <w:lvl w:ilvl="3" w:tplc="240A000F" w:tentative="1">
      <w:start w:val="1"/>
      <w:numFmt w:val="decimal"/>
      <w:lvlText w:val="%4."/>
      <w:lvlJc w:val="left"/>
      <w:pPr>
        <w:ind w:left="2984" w:hanging="360"/>
      </w:pPr>
    </w:lvl>
    <w:lvl w:ilvl="4" w:tplc="240A0019" w:tentative="1">
      <w:start w:val="1"/>
      <w:numFmt w:val="lowerLetter"/>
      <w:lvlText w:val="%5."/>
      <w:lvlJc w:val="left"/>
      <w:pPr>
        <w:ind w:left="3704" w:hanging="360"/>
      </w:pPr>
    </w:lvl>
    <w:lvl w:ilvl="5" w:tplc="240A001B" w:tentative="1">
      <w:start w:val="1"/>
      <w:numFmt w:val="lowerRoman"/>
      <w:lvlText w:val="%6."/>
      <w:lvlJc w:val="right"/>
      <w:pPr>
        <w:ind w:left="4424" w:hanging="180"/>
      </w:pPr>
    </w:lvl>
    <w:lvl w:ilvl="6" w:tplc="240A000F" w:tentative="1">
      <w:start w:val="1"/>
      <w:numFmt w:val="decimal"/>
      <w:lvlText w:val="%7."/>
      <w:lvlJc w:val="left"/>
      <w:pPr>
        <w:ind w:left="5144" w:hanging="360"/>
      </w:pPr>
    </w:lvl>
    <w:lvl w:ilvl="7" w:tplc="240A0019" w:tentative="1">
      <w:start w:val="1"/>
      <w:numFmt w:val="lowerLetter"/>
      <w:lvlText w:val="%8."/>
      <w:lvlJc w:val="left"/>
      <w:pPr>
        <w:ind w:left="5864" w:hanging="360"/>
      </w:pPr>
    </w:lvl>
    <w:lvl w:ilvl="8" w:tplc="240A001B" w:tentative="1">
      <w:start w:val="1"/>
      <w:numFmt w:val="lowerRoman"/>
      <w:lvlText w:val="%9."/>
      <w:lvlJc w:val="right"/>
      <w:pPr>
        <w:ind w:left="6584" w:hanging="180"/>
      </w:pPr>
    </w:lvl>
  </w:abstractNum>
  <w:abstractNum w:abstractNumId="4" w15:restartNumberingAfterBreak="0">
    <w:nsid w:val="0E2D7A75"/>
    <w:multiLevelType w:val="hybridMultilevel"/>
    <w:tmpl w:val="F5A0882E"/>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17D452A4"/>
    <w:multiLevelType w:val="hybridMultilevel"/>
    <w:tmpl w:val="6F1263FC"/>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17FC6447"/>
    <w:multiLevelType w:val="hybridMultilevel"/>
    <w:tmpl w:val="3144640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7" w15:restartNumberingAfterBreak="0">
    <w:nsid w:val="244775C5"/>
    <w:multiLevelType w:val="hybridMultilevel"/>
    <w:tmpl w:val="2A80C892"/>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F6616A3"/>
    <w:multiLevelType w:val="hybridMultilevel"/>
    <w:tmpl w:val="2A462BF6"/>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425739CC"/>
    <w:multiLevelType w:val="hybridMultilevel"/>
    <w:tmpl w:val="11207EDC"/>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0" w15:restartNumberingAfterBreak="0">
    <w:nsid w:val="476A034C"/>
    <w:multiLevelType w:val="hybridMultilevel"/>
    <w:tmpl w:val="58EE1592"/>
    <w:lvl w:ilvl="0" w:tplc="355A34EC">
      <w:start w:val="1"/>
      <w:numFmt w:val="bullet"/>
      <w:lvlText w:val=""/>
      <w:lvlPicBulletId w:val="0"/>
      <w:lvlJc w:val="left"/>
      <w:pPr>
        <w:ind w:left="644"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51A028BB"/>
    <w:multiLevelType w:val="hybridMultilevel"/>
    <w:tmpl w:val="88905D72"/>
    <w:lvl w:ilvl="0" w:tplc="355A34EC">
      <w:start w:val="1"/>
      <w:numFmt w:val="bullet"/>
      <w:lvlText w:val=""/>
      <w:lvlPicBulletId w:val="0"/>
      <w:lvlJc w:val="left"/>
      <w:pPr>
        <w:ind w:left="1425"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592828BA"/>
    <w:multiLevelType w:val="hybridMultilevel"/>
    <w:tmpl w:val="F9DE7742"/>
    <w:lvl w:ilvl="0" w:tplc="355A34EC">
      <w:start w:val="1"/>
      <w:numFmt w:val="bullet"/>
      <w:lvlText w:val=""/>
      <w:lvlPicBulletId w:val="1"/>
      <w:lvlJc w:val="left"/>
      <w:pPr>
        <w:ind w:left="720" w:hanging="360"/>
      </w:pPr>
      <w:rPr>
        <w:rFonts w:ascii="Symbol" w:hAnsi="Symbol" w:hint="default"/>
        <w:color w:val="auto"/>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779C5ED1"/>
    <w:multiLevelType w:val="hybridMultilevel"/>
    <w:tmpl w:val="7F904BE0"/>
    <w:lvl w:ilvl="0" w:tplc="355A34EC">
      <w:start w:val="1"/>
      <w:numFmt w:val="bullet"/>
      <w:lvlText w:val=""/>
      <w:lvlPicBulletId w:val="1"/>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79160C64"/>
    <w:multiLevelType w:val="hybridMultilevel"/>
    <w:tmpl w:val="9A6EEF14"/>
    <w:lvl w:ilvl="0" w:tplc="355A34EC">
      <w:start w:val="1"/>
      <w:numFmt w:val="bullet"/>
      <w:lvlText w:val=""/>
      <w:lvlPicBulletId w:val="0"/>
      <w:lvlJc w:val="left"/>
      <w:pPr>
        <w:ind w:left="720" w:hanging="360"/>
      </w:pPr>
      <w:rPr>
        <w:rFonts w:ascii="Symbol" w:hAnsi="Symbol" w:hint="default"/>
        <w:color w:val="auto"/>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16cid:durableId="2137798752">
    <w:abstractNumId w:val="11"/>
  </w:num>
  <w:num w:numId="2" w16cid:durableId="2057386321">
    <w:abstractNumId w:val="9"/>
  </w:num>
  <w:num w:numId="3" w16cid:durableId="1888376239">
    <w:abstractNumId w:val="10"/>
  </w:num>
  <w:num w:numId="4" w16cid:durableId="1982610965">
    <w:abstractNumId w:val="2"/>
  </w:num>
  <w:num w:numId="5" w16cid:durableId="446431990">
    <w:abstractNumId w:val="7"/>
  </w:num>
  <w:num w:numId="6" w16cid:durableId="433793054">
    <w:abstractNumId w:val="1"/>
  </w:num>
  <w:num w:numId="7" w16cid:durableId="1804735712">
    <w:abstractNumId w:val="5"/>
  </w:num>
  <w:num w:numId="8" w16cid:durableId="921835961">
    <w:abstractNumId w:val="8"/>
  </w:num>
  <w:num w:numId="9" w16cid:durableId="1017536142">
    <w:abstractNumId w:val="3"/>
  </w:num>
  <w:num w:numId="10" w16cid:durableId="412505765">
    <w:abstractNumId w:val="12"/>
  </w:num>
  <w:num w:numId="11" w16cid:durableId="1368797025">
    <w:abstractNumId w:val="4"/>
  </w:num>
  <w:num w:numId="12" w16cid:durableId="1312906988">
    <w:abstractNumId w:val="13"/>
  </w:num>
  <w:num w:numId="13" w16cid:durableId="1739597243">
    <w:abstractNumId w:val="14"/>
  </w:num>
  <w:num w:numId="14" w16cid:durableId="1351448517">
    <w:abstractNumId w:val="6"/>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73CC3"/>
    <w:rsid w:val="00000529"/>
    <w:rsid w:val="00001370"/>
    <w:rsid w:val="000016D2"/>
    <w:rsid w:val="00001E95"/>
    <w:rsid w:val="00002433"/>
    <w:rsid w:val="000034C2"/>
    <w:rsid w:val="000036B9"/>
    <w:rsid w:val="00005EB9"/>
    <w:rsid w:val="000068E2"/>
    <w:rsid w:val="0001032F"/>
    <w:rsid w:val="00010BAD"/>
    <w:rsid w:val="00011C89"/>
    <w:rsid w:val="00012697"/>
    <w:rsid w:val="000154A4"/>
    <w:rsid w:val="000176B1"/>
    <w:rsid w:val="00017876"/>
    <w:rsid w:val="00017CD3"/>
    <w:rsid w:val="000200D3"/>
    <w:rsid w:val="000207FE"/>
    <w:rsid w:val="00020A96"/>
    <w:rsid w:val="00020BA1"/>
    <w:rsid w:val="00021683"/>
    <w:rsid w:val="00021835"/>
    <w:rsid w:val="00021954"/>
    <w:rsid w:val="00021977"/>
    <w:rsid w:val="000221A0"/>
    <w:rsid w:val="00023046"/>
    <w:rsid w:val="00023140"/>
    <w:rsid w:val="00024467"/>
    <w:rsid w:val="0002495E"/>
    <w:rsid w:val="00024B17"/>
    <w:rsid w:val="00025213"/>
    <w:rsid w:val="00026B1C"/>
    <w:rsid w:val="00030076"/>
    <w:rsid w:val="000300CB"/>
    <w:rsid w:val="00030150"/>
    <w:rsid w:val="00030C37"/>
    <w:rsid w:val="00030EA5"/>
    <w:rsid w:val="00031623"/>
    <w:rsid w:val="00032354"/>
    <w:rsid w:val="0003485E"/>
    <w:rsid w:val="00035315"/>
    <w:rsid w:val="000359D5"/>
    <w:rsid w:val="00035F09"/>
    <w:rsid w:val="00036B85"/>
    <w:rsid w:val="0003700C"/>
    <w:rsid w:val="00040756"/>
    <w:rsid w:val="000413FD"/>
    <w:rsid w:val="00042189"/>
    <w:rsid w:val="00042936"/>
    <w:rsid w:val="00042B7C"/>
    <w:rsid w:val="00042FB4"/>
    <w:rsid w:val="00043C9E"/>
    <w:rsid w:val="00044139"/>
    <w:rsid w:val="000456A3"/>
    <w:rsid w:val="00045956"/>
    <w:rsid w:val="00045FC2"/>
    <w:rsid w:val="00046437"/>
    <w:rsid w:val="00046628"/>
    <w:rsid w:val="000466DA"/>
    <w:rsid w:val="00046923"/>
    <w:rsid w:val="00047E4A"/>
    <w:rsid w:val="00050B56"/>
    <w:rsid w:val="00050DDE"/>
    <w:rsid w:val="00051904"/>
    <w:rsid w:val="00052AF6"/>
    <w:rsid w:val="00052C8E"/>
    <w:rsid w:val="00053450"/>
    <w:rsid w:val="0005391E"/>
    <w:rsid w:val="000555DF"/>
    <w:rsid w:val="0005792E"/>
    <w:rsid w:val="0006376B"/>
    <w:rsid w:val="0006667D"/>
    <w:rsid w:val="000678C0"/>
    <w:rsid w:val="00067A9C"/>
    <w:rsid w:val="00072B32"/>
    <w:rsid w:val="00075D22"/>
    <w:rsid w:val="00076C9A"/>
    <w:rsid w:val="0007741C"/>
    <w:rsid w:val="0008080E"/>
    <w:rsid w:val="00081856"/>
    <w:rsid w:val="00083037"/>
    <w:rsid w:val="000840CE"/>
    <w:rsid w:val="0008421D"/>
    <w:rsid w:val="000843ED"/>
    <w:rsid w:val="00085354"/>
    <w:rsid w:val="00087C92"/>
    <w:rsid w:val="00090FBE"/>
    <w:rsid w:val="00091C7D"/>
    <w:rsid w:val="00091EFF"/>
    <w:rsid w:val="00092169"/>
    <w:rsid w:val="00092B29"/>
    <w:rsid w:val="00093090"/>
    <w:rsid w:val="00093275"/>
    <w:rsid w:val="00095127"/>
    <w:rsid w:val="00095F44"/>
    <w:rsid w:val="00095F77"/>
    <w:rsid w:val="0009649E"/>
    <w:rsid w:val="000A073D"/>
    <w:rsid w:val="000A08D0"/>
    <w:rsid w:val="000A1E78"/>
    <w:rsid w:val="000A2605"/>
    <w:rsid w:val="000A2E69"/>
    <w:rsid w:val="000A322C"/>
    <w:rsid w:val="000A5D11"/>
    <w:rsid w:val="000A5F37"/>
    <w:rsid w:val="000A6F92"/>
    <w:rsid w:val="000B0382"/>
    <w:rsid w:val="000B0CF1"/>
    <w:rsid w:val="000B0DB2"/>
    <w:rsid w:val="000B2D5C"/>
    <w:rsid w:val="000B372C"/>
    <w:rsid w:val="000B3A98"/>
    <w:rsid w:val="000B4F7A"/>
    <w:rsid w:val="000B56BE"/>
    <w:rsid w:val="000C09D4"/>
    <w:rsid w:val="000C1128"/>
    <w:rsid w:val="000C1D00"/>
    <w:rsid w:val="000C3939"/>
    <w:rsid w:val="000C3DC1"/>
    <w:rsid w:val="000C49A3"/>
    <w:rsid w:val="000C62E7"/>
    <w:rsid w:val="000C729D"/>
    <w:rsid w:val="000C78C8"/>
    <w:rsid w:val="000D16BE"/>
    <w:rsid w:val="000D2023"/>
    <w:rsid w:val="000D2303"/>
    <w:rsid w:val="000D2A9C"/>
    <w:rsid w:val="000D305A"/>
    <w:rsid w:val="000D349B"/>
    <w:rsid w:val="000D369C"/>
    <w:rsid w:val="000D3771"/>
    <w:rsid w:val="000D400D"/>
    <w:rsid w:val="000D4747"/>
    <w:rsid w:val="000D4768"/>
    <w:rsid w:val="000D5583"/>
    <w:rsid w:val="000E15A3"/>
    <w:rsid w:val="000E1E05"/>
    <w:rsid w:val="000E216E"/>
    <w:rsid w:val="000E35E7"/>
    <w:rsid w:val="000E51A6"/>
    <w:rsid w:val="000E568A"/>
    <w:rsid w:val="000E6239"/>
    <w:rsid w:val="000E6A3C"/>
    <w:rsid w:val="000E79A9"/>
    <w:rsid w:val="000F0A41"/>
    <w:rsid w:val="000F1797"/>
    <w:rsid w:val="000F1C84"/>
    <w:rsid w:val="000F23C3"/>
    <w:rsid w:val="000F291B"/>
    <w:rsid w:val="000F297A"/>
    <w:rsid w:val="000F2B03"/>
    <w:rsid w:val="000F38DF"/>
    <w:rsid w:val="000F5DB2"/>
    <w:rsid w:val="000F6094"/>
    <w:rsid w:val="000F6299"/>
    <w:rsid w:val="000F67D2"/>
    <w:rsid w:val="00100BB5"/>
    <w:rsid w:val="00102206"/>
    <w:rsid w:val="00102569"/>
    <w:rsid w:val="0010261C"/>
    <w:rsid w:val="00102C65"/>
    <w:rsid w:val="00102CB0"/>
    <w:rsid w:val="00102E14"/>
    <w:rsid w:val="00103422"/>
    <w:rsid w:val="001042D7"/>
    <w:rsid w:val="00104870"/>
    <w:rsid w:val="00104F82"/>
    <w:rsid w:val="00110D91"/>
    <w:rsid w:val="00111886"/>
    <w:rsid w:val="00111F1C"/>
    <w:rsid w:val="00112709"/>
    <w:rsid w:val="00112B31"/>
    <w:rsid w:val="00112CF0"/>
    <w:rsid w:val="0011328D"/>
    <w:rsid w:val="00114432"/>
    <w:rsid w:val="001155F5"/>
    <w:rsid w:val="001161F8"/>
    <w:rsid w:val="00117D5D"/>
    <w:rsid w:val="00121296"/>
    <w:rsid w:val="00121423"/>
    <w:rsid w:val="00121760"/>
    <w:rsid w:val="0012187E"/>
    <w:rsid w:val="00121C46"/>
    <w:rsid w:val="0012233F"/>
    <w:rsid w:val="00123085"/>
    <w:rsid w:val="00123AB9"/>
    <w:rsid w:val="0012416D"/>
    <w:rsid w:val="00124829"/>
    <w:rsid w:val="00125393"/>
    <w:rsid w:val="00125ECE"/>
    <w:rsid w:val="001267B4"/>
    <w:rsid w:val="00126E9F"/>
    <w:rsid w:val="00130BB2"/>
    <w:rsid w:val="00130E67"/>
    <w:rsid w:val="0013206F"/>
    <w:rsid w:val="00133195"/>
    <w:rsid w:val="00133A00"/>
    <w:rsid w:val="001342F1"/>
    <w:rsid w:val="00134C42"/>
    <w:rsid w:val="0013507D"/>
    <w:rsid w:val="001357FE"/>
    <w:rsid w:val="00135EC3"/>
    <w:rsid w:val="001373C3"/>
    <w:rsid w:val="001409B3"/>
    <w:rsid w:val="001409F9"/>
    <w:rsid w:val="00143133"/>
    <w:rsid w:val="001433BB"/>
    <w:rsid w:val="00144A29"/>
    <w:rsid w:val="001465E1"/>
    <w:rsid w:val="001465E6"/>
    <w:rsid w:val="001503D4"/>
    <w:rsid w:val="0015321F"/>
    <w:rsid w:val="0015526A"/>
    <w:rsid w:val="0015569D"/>
    <w:rsid w:val="00157ED6"/>
    <w:rsid w:val="00161D79"/>
    <w:rsid w:val="001654E4"/>
    <w:rsid w:val="00167C2D"/>
    <w:rsid w:val="00167EA7"/>
    <w:rsid w:val="00170AF8"/>
    <w:rsid w:val="00171643"/>
    <w:rsid w:val="00171CAB"/>
    <w:rsid w:val="001721AD"/>
    <w:rsid w:val="0017359D"/>
    <w:rsid w:val="0017380E"/>
    <w:rsid w:val="00173A36"/>
    <w:rsid w:val="00174643"/>
    <w:rsid w:val="00174E44"/>
    <w:rsid w:val="00177083"/>
    <w:rsid w:val="00177B7E"/>
    <w:rsid w:val="00177EA7"/>
    <w:rsid w:val="001805C8"/>
    <w:rsid w:val="00180CCE"/>
    <w:rsid w:val="0018161E"/>
    <w:rsid w:val="001839D2"/>
    <w:rsid w:val="00183C19"/>
    <w:rsid w:val="00184D6B"/>
    <w:rsid w:val="0018663C"/>
    <w:rsid w:val="001875F6"/>
    <w:rsid w:val="00190FF1"/>
    <w:rsid w:val="001921BA"/>
    <w:rsid w:val="00192729"/>
    <w:rsid w:val="0019285D"/>
    <w:rsid w:val="001933FF"/>
    <w:rsid w:val="00193DAE"/>
    <w:rsid w:val="00194938"/>
    <w:rsid w:val="00194A18"/>
    <w:rsid w:val="0019531B"/>
    <w:rsid w:val="0019580D"/>
    <w:rsid w:val="00195842"/>
    <w:rsid w:val="00195B15"/>
    <w:rsid w:val="00196B29"/>
    <w:rsid w:val="001A25A7"/>
    <w:rsid w:val="001A4A4F"/>
    <w:rsid w:val="001A5507"/>
    <w:rsid w:val="001A5A8E"/>
    <w:rsid w:val="001A7D98"/>
    <w:rsid w:val="001B093A"/>
    <w:rsid w:val="001B14A9"/>
    <w:rsid w:val="001B3525"/>
    <w:rsid w:val="001B3670"/>
    <w:rsid w:val="001B3C33"/>
    <w:rsid w:val="001B3E12"/>
    <w:rsid w:val="001B4318"/>
    <w:rsid w:val="001B4C2F"/>
    <w:rsid w:val="001C0418"/>
    <w:rsid w:val="001C1048"/>
    <w:rsid w:val="001C2910"/>
    <w:rsid w:val="001C341F"/>
    <w:rsid w:val="001C3BAC"/>
    <w:rsid w:val="001C3EC9"/>
    <w:rsid w:val="001C6BD6"/>
    <w:rsid w:val="001C74E7"/>
    <w:rsid w:val="001D12D2"/>
    <w:rsid w:val="001D480D"/>
    <w:rsid w:val="001D4EE6"/>
    <w:rsid w:val="001D5BDE"/>
    <w:rsid w:val="001E0CB1"/>
    <w:rsid w:val="001E14F9"/>
    <w:rsid w:val="001E1B65"/>
    <w:rsid w:val="001E27F2"/>
    <w:rsid w:val="001E297B"/>
    <w:rsid w:val="001E47FA"/>
    <w:rsid w:val="001E4B95"/>
    <w:rsid w:val="001E5F51"/>
    <w:rsid w:val="001E5F99"/>
    <w:rsid w:val="001E6BEE"/>
    <w:rsid w:val="001E703E"/>
    <w:rsid w:val="001E7102"/>
    <w:rsid w:val="001E73B2"/>
    <w:rsid w:val="001E7499"/>
    <w:rsid w:val="001E7718"/>
    <w:rsid w:val="001E7985"/>
    <w:rsid w:val="001E7E9B"/>
    <w:rsid w:val="001F0194"/>
    <w:rsid w:val="001F0AA5"/>
    <w:rsid w:val="001F1360"/>
    <w:rsid w:val="001F1E5F"/>
    <w:rsid w:val="001F2A28"/>
    <w:rsid w:val="001F2CBD"/>
    <w:rsid w:val="001F2CE0"/>
    <w:rsid w:val="001F35FC"/>
    <w:rsid w:val="001F44EA"/>
    <w:rsid w:val="001F6244"/>
    <w:rsid w:val="001F639B"/>
    <w:rsid w:val="001F691D"/>
    <w:rsid w:val="001F76ED"/>
    <w:rsid w:val="00200802"/>
    <w:rsid w:val="00201980"/>
    <w:rsid w:val="00202297"/>
    <w:rsid w:val="002041F8"/>
    <w:rsid w:val="002048EA"/>
    <w:rsid w:val="00210279"/>
    <w:rsid w:val="00210D26"/>
    <w:rsid w:val="002115DF"/>
    <w:rsid w:val="00211623"/>
    <w:rsid w:val="002128EB"/>
    <w:rsid w:val="00214807"/>
    <w:rsid w:val="00214EC4"/>
    <w:rsid w:val="00214F17"/>
    <w:rsid w:val="002150CB"/>
    <w:rsid w:val="00220C7D"/>
    <w:rsid w:val="00223486"/>
    <w:rsid w:val="00224C48"/>
    <w:rsid w:val="002256A4"/>
    <w:rsid w:val="002269AD"/>
    <w:rsid w:val="00227A29"/>
    <w:rsid w:val="00227D0A"/>
    <w:rsid w:val="00230C98"/>
    <w:rsid w:val="00231938"/>
    <w:rsid w:val="00231D08"/>
    <w:rsid w:val="002347FD"/>
    <w:rsid w:val="002365F1"/>
    <w:rsid w:val="00237BF4"/>
    <w:rsid w:val="00240BB9"/>
    <w:rsid w:val="00241EAF"/>
    <w:rsid w:val="00242462"/>
    <w:rsid w:val="002427AC"/>
    <w:rsid w:val="002436E0"/>
    <w:rsid w:val="00243914"/>
    <w:rsid w:val="0024403C"/>
    <w:rsid w:val="002445BB"/>
    <w:rsid w:val="00244F84"/>
    <w:rsid w:val="002450C6"/>
    <w:rsid w:val="00245F99"/>
    <w:rsid w:val="00247315"/>
    <w:rsid w:val="00250477"/>
    <w:rsid w:val="00251D8A"/>
    <w:rsid w:val="00252392"/>
    <w:rsid w:val="00252E67"/>
    <w:rsid w:val="00253458"/>
    <w:rsid w:val="00253718"/>
    <w:rsid w:val="00255E6E"/>
    <w:rsid w:val="00255E9E"/>
    <w:rsid w:val="0025602F"/>
    <w:rsid w:val="00256BF1"/>
    <w:rsid w:val="002574F5"/>
    <w:rsid w:val="002575A0"/>
    <w:rsid w:val="0025761E"/>
    <w:rsid w:val="00257A7F"/>
    <w:rsid w:val="0026129E"/>
    <w:rsid w:val="002616DF"/>
    <w:rsid w:val="00262FED"/>
    <w:rsid w:val="0026307B"/>
    <w:rsid w:val="0026347C"/>
    <w:rsid w:val="002638ED"/>
    <w:rsid w:val="00266BB8"/>
    <w:rsid w:val="00266F1A"/>
    <w:rsid w:val="002670AA"/>
    <w:rsid w:val="0026717F"/>
    <w:rsid w:val="002671AA"/>
    <w:rsid w:val="0027178A"/>
    <w:rsid w:val="00271FD6"/>
    <w:rsid w:val="002722BB"/>
    <w:rsid w:val="00272502"/>
    <w:rsid w:val="00272C0D"/>
    <w:rsid w:val="00273E2E"/>
    <w:rsid w:val="0027483E"/>
    <w:rsid w:val="00274CF8"/>
    <w:rsid w:val="002751FF"/>
    <w:rsid w:val="0027524C"/>
    <w:rsid w:val="002761F6"/>
    <w:rsid w:val="00276F05"/>
    <w:rsid w:val="00276FE6"/>
    <w:rsid w:val="00280BCA"/>
    <w:rsid w:val="002813B3"/>
    <w:rsid w:val="00282830"/>
    <w:rsid w:val="00282A17"/>
    <w:rsid w:val="002835F5"/>
    <w:rsid w:val="00284AD7"/>
    <w:rsid w:val="0028521C"/>
    <w:rsid w:val="00286538"/>
    <w:rsid w:val="00287619"/>
    <w:rsid w:val="00291575"/>
    <w:rsid w:val="00293C70"/>
    <w:rsid w:val="00294C49"/>
    <w:rsid w:val="00295CE8"/>
    <w:rsid w:val="002964BE"/>
    <w:rsid w:val="00296D64"/>
    <w:rsid w:val="002A0322"/>
    <w:rsid w:val="002A090D"/>
    <w:rsid w:val="002A0D0C"/>
    <w:rsid w:val="002A1692"/>
    <w:rsid w:val="002A37A3"/>
    <w:rsid w:val="002A42BB"/>
    <w:rsid w:val="002A6486"/>
    <w:rsid w:val="002A65DA"/>
    <w:rsid w:val="002A67BE"/>
    <w:rsid w:val="002A6E9A"/>
    <w:rsid w:val="002B0791"/>
    <w:rsid w:val="002B0DDC"/>
    <w:rsid w:val="002B1A04"/>
    <w:rsid w:val="002B6D6A"/>
    <w:rsid w:val="002C3ABA"/>
    <w:rsid w:val="002C492F"/>
    <w:rsid w:val="002C4B57"/>
    <w:rsid w:val="002C6CF2"/>
    <w:rsid w:val="002D0514"/>
    <w:rsid w:val="002D1C98"/>
    <w:rsid w:val="002E1749"/>
    <w:rsid w:val="002E1DC1"/>
    <w:rsid w:val="002E21D5"/>
    <w:rsid w:val="002E3083"/>
    <w:rsid w:val="002E4C6A"/>
    <w:rsid w:val="002E78E5"/>
    <w:rsid w:val="002E7927"/>
    <w:rsid w:val="002F1F79"/>
    <w:rsid w:val="002F337F"/>
    <w:rsid w:val="002F64F7"/>
    <w:rsid w:val="002F6CFE"/>
    <w:rsid w:val="002F7ADA"/>
    <w:rsid w:val="00302A56"/>
    <w:rsid w:val="00302FB8"/>
    <w:rsid w:val="00304236"/>
    <w:rsid w:val="003044CA"/>
    <w:rsid w:val="00304F13"/>
    <w:rsid w:val="003051CF"/>
    <w:rsid w:val="0030537C"/>
    <w:rsid w:val="003055DD"/>
    <w:rsid w:val="0030589D"/>
    <w:rsid w:val="00305E75"/>
    <w:rsid w:val="003073C5"/>
    <w:rsid w:val="00310E79"/>
    <w:rsid w:val="00311145"/>
    <w:rsid w:val="00311816"/>
    <w:rsid w:val="00312B23"/>
    <w:rsid w:val="00313125"/>
    <w:rsid w:val="00313740"/>
    <w:rsid w:val="00313EEA"/>
    <w:rsid w:val="00314EFF"/>
    <w:rsid w:val="003155FD"/>
    <w:rsid w:val="00320253"/>
    <w:rsid w:val="00322423"/>
    <w:rsid w:val="003226E5"/>
    <w:rsid w:val="00322BBD"/>
    <w:rsid w:val="003235A4"/>
    <w:rsid w:val="00323942"/>
    <w:rsid w:val="00323A2E"/>
    <w:rsid w:val="0032516C"/>
    <w:rsid w:val="00330AEE"/>
    <w:rsid w:val="00330BCF"/>
    <w:rsid w:val="003315BD"/>
    <w:rsid w:val="003318B0"/>
    <w:rsid w:val="003369D5"/>
    <w:rsid w:val="00337329"/>
    <w:rsid w:val="00341E72"/>
    <w:rsid w:val="00341F13"/>
    <w:rsid w:val="00343A1A"/>
    <w:rsid w:val="0034418D"/>
    <w:rsid w:val="00345BAD"/>
    <w:rsid w:val="00347681"/>
    <w:rsid w:val="0035114E"/>
    <w:rsid w:val="0035187C"/>
    <w:rsid w:val="0035196F"/>
    <w:rsid w:val="003539FA"/>
    <w:rsid w:val="00353B22"/>
    <w:rsid w:val="00355F9B"/>
    <w:rsid w:val="00357446"/>
    <w:rsid w:val="0035778B"/>
    <w:rsid w:val="00360856"/>
    <w:rsid w:val="00360BE9"/>
    <w:rsid w:val="00361140"/>
    <w:rsid w:val="00361842"/>
    <w:rsid w:val="00362708"/>
    <w:rsid w:val="00364224"/>
    <w:rsid w:val="0036493F"/>
    <w:rsid w:val="003658CA"/>
    <w:rsid w:val="003661AF"/>
    <w:rsid w:val="00366888"/>
    <w:rsid w:val="003670EC"/>
    <w:rsid w:val="00370262"/>
    <w:rsid w:val="00370583"/>
    <w:rsid w:val="00370657"/>
    <w:rsid w:val="00370CF0"/>
    <w:rsid w:val="003717DE"/>
    <w:rsid w:val="00372D24"/>
    <w:rsid w:val="00373BA9"/>
    <w:rsid w:val="00375362"/>
    <w:rsid w:val="0038335B"/>
    <w:rsid w:val="003846F4"/>
    <w:rsid w:val="003870D5"/>
    <w:rsid w:val="003878C2"/>
    <w:rsid w:val="00390000"/>
    <w:rsid w:val="00390D51"/>
    <w:rsid w:val="003913E1"/>
    <w:rsid w:val="00391DBD"/>
    <w:rsid w:val="00392AFC"/>
    <w:rsid w:val="003935CF"/>
    <w:rsid w:val="00393909"/>
    <w:rsid w:val="003960B1"/>
    <w:rsid w:val="00396133"/>
    <w:rsid w:val="0039700D"/>
    <w:rsid w:val="003A015C"/>
    <w:rsid w:val="003A0788"/>
    <w:rsid w:val="003A1435"/>
    <w:rsid w:val="003A18F5"/>
    <w:rsid w:val="003A28DA"/>
    <w:rsid w:val="003A2931"/>
    <w:rsid w:val="003A3E51"/>
    <w:rsid w:val="003A4C06"/>
    <w:rsid w:val="003A5EA1"/>
    <w:rsid w:val="003A75E3"/>
    <w:rsid w:val="003A75FD"/>
    <w:rsid w:val="003A7E9F"/>
    <w:rsid w:val="003B12CE"/>
    <w:rsid w:val="003B1AA2"/>
    <w:rsid w:val="003B2370"/>
    <w:rsid w:val="003B40B6"/>
    <w:rsid w:val="003B62CE"/>
    <w:rsid w:val="003C2C50"/>
    <w:rsid w:val="003C5A64"/>
    <w:rsid w:val="003C5E23"/>
    <w:rsid w:val="003C755F"/>
    <w:rsid w:val="003C7976"/>
    <w:rsid w:val="003C7AF4"/>
    <w:rsid w:val="003C7C05"/>
    <w:rsid w:val="003D041A"/>
    <w:rsid w:val="003D044A"/>
    <w:rsid w:val="003D16C9"/>
    <w:rsid w:val="003D1D2C"/>
    <w:rsid w:val="003D254E"/>
    <w:rsid w:val="003D3252"/>
    <w:rsid w:val="003D37FD"/>
    <w:rsid w:val="003D4732"/>
    <w:rsid w:val="003D4B7C"/>
    <w:rsid w:val="003D6912"/>
    <w:rsid w:val="003D6F9F"/>
    <w:rsid w:val="003E081B"/>
    <w:rsid w:val="003E22AA"/>
    <w:rsid w:val="003E3C09"/>
    <w:rsid w:val="003E410B"/>
    <w:rsid w:val="003E7497"/>
    <w:rsid w:val="003E7641"/>
    <w:rsid w:val="003E7B04"/>
    <w:rsid w:val="003E7DFE"/>
    <w:rsid w:val="003E7F03"/>
    <w:rsid w:val="003F01CB"/>
    <w:rsid w:val="003F236D"/>
    <w:rsid w:val="003F2959"/>
    <w:rsid w:val="003F2BE6"/>
    <w:rsid w:val="003F39A1"/>
    <w:rsid w:val="003F3AEA"/>
    <w:rsid w:val="003F414F"/>
    <w:rsid w:val="00400971"/>
    <w:rsid w:val="00401645"/>
    <w:rsid w:val="00401868"/>
    <w:rsid w:val="00401F4D"/>
    <w:rsid w:val="00403A99"/>
    <w:rsid w:val="00405EDD"/>
    <w:rsid w:val="004063FB"/>
    <w:rsid w:val="0040657D"/>
    <w:rsid w:val="004074F8"/>
    <w:rsid w:val="00407CBD"/>
    <w:rsid w:val="004127A1"/>
    <w:rsid w:val="004130A1"/>
    <w:rsid w:val="00413C25"/>
    <w:rsid w:val="00415BD2"/>
    <w:rsid w:val="00416685"/>
    <w:rsid w:val="004167A2"/>
    <w:rsid w:val="004173A8"/>
    <w:rsid w:val="00417CF4"/>
    <w:rsid w:val="0042017F"/>
    <w:rsid w:val="00420467"/>
    <w:rsid w:val="00421AAD"/>
    <w:rsid w:val="00423AC6"/>
    <w:rsid w:val="004257AA"/>
    <w:rsid w:val="004257F9"/>
    <w:rsid w:val="00425F26"/>
    <w:rsid w:val="00426EA4"/>
    <w:rsid w:val="00427EC4"/>
    <w:rsid w:val="00430BDF"/>
    <w:rsid w:val="0043183C"/>
    <w:rsid w:val="004332D4"/>
    <w:rsid w:val="004359F7"/>
    <w:rsid w:val="00436615"/>
    <w:rsid w:val="00440DDD"/>
    <w:rsid w:val="0044189A"/>
    <w:rsid w:val="00441FF1"/>
    <w:rsid w:val="00442C69"/>
    <w:rsid w:val="00443D2F"/>
    <w:rsid w:val="004454F0"/>
    <w:rsid w:val="00445AF6"/>
    <w:rsid w:val="004463E0"/>
    <w:rsid w:val="004466A1"/>
    <w:rsid w:val="00446D94"/>
    <w:rsid w:val="00447B42"/>
    <w:rsid w:val="00447E58"/>
    <w:rsid w:val="004521B8"/>
    <w:rsid w:val="00452743"/>
    <w:rsid w:val="0045369B"/>
    <w:rsid w:val="0045428D"/>
    <w:rsid w:val="004549C7"/>
    <w:rsid w:val="00455DAB"/>
    <w:rsid w:val="00456AD0"/>
    <w:rsid w:val="00456AE5"/>
    <w:rsid w:val="00457ECE"/>
    <w:rsid w:val="00457F17"/>
    <w:rsid w:val="004601D7"/>
    <w:rsid w:val="00460D0D"/>
    <w:rsid w:val="0046100C"/>
    <w:rsid w:val="00461D2B"/>
    <w:rsid w:val="00463558"/>
    <w:rsid w:val="0046357B"/>
    <w:rsid w:val="00463602"/>
    <w:rsid w:val="0046451C"/>
    <w:rsid w:val="00464CFF"/>
    <w:rsid w:val="00465160"/>
    <w:rsid w:val="00466A7B"/>
    <w:rsid w:val="00466C6B"/>
    <w:rsid w:val="00466CAB"/>
    <w:rsid w:val="004703FB"/>
    <w:rsid w:val="0047153F"/>
    <w:rsid w:val="0047179A"/>
    <w:rsid w:val="0047356E"/>
    <w:rsid w:val="00475C24"/>
    <w:rsid w:val="00476323"/>
    <w:rsid w:val="00477367"/>
    <w:rsid w:val="00477D4C"/>
    <w:rsid w:val="00480239"/>
    <w:rsid w:val="00481517"/>
    <w:rsid w:val="00481D90"/>
    <w:rsid w:val="00483485"/>
    <w:rsid w:val="004834F2"/>
    <w:rsid w:val="00483FD9"/>
    <w:rsid w:val="00484D5D"/>
    <w:rsid w:val="004865B9"/>
    <w:rsid w:val="00486881"/>
    <w:rsid w:val="00486956"/>
    <w:rsid w:val="00487D20"/>
    <w:rsid w:val="0049075B"/>
    <w:rsid w:val="0049109F"/>
    <w:rsid w:val="0049159A"/>
    <w:rsid w:val="00491F04"/>
    <w:rsid w:val="00492857"/>
    <w:rsid w:val="004936E6"/>
    <w:rsid w:val="00493CF4"/>
    <w:rsid w:val="00496691"/>
    <w:rsid w:val="004979B6"/>
    <w:rsid w:val="00497D73"/>
    <w:rsid w:val="004A019F"/>
    <w:rsid w:val="004A05FB"/>
    <w:rsid w:val="004A06A3"/>
    <w:rsid w:val="004A0A99"/>
    <w:rsid w:val="004A162B"/>
    <w:rsid w:val="004A21CB"/>
    <w:rsid w:val="004A2724"/>
    <w:rsid w:val="004A3EF2"/>
    <w:rsid w:val="004A40EB"/>
    <w:rsid w:val="004A5163"/>
    <w:rsid w:val="004A66BD"/>
    <w:rsid w:val="004A7D12"/>
    <w:rsid w:val="004B027C"/>
    <w:rsid w:val="004B11A0"/>
    <w:rsid w:val="004B1AFA"/>
    <w:rsid w:val="004B1ECC"/>
    <w:rsid w:val="004B2592"/>
    <w:rsid w:val="004B28FF"/>
    <w:rsid w:val="004B3E5D"/>
    <w:rsid w:val="004B4701"/>
    <w:rsid w:val="004B523D"/>
    <w:rsid w:val="004B5BFD"/>
    <w:rsid w:val="004C11AE"/>
    <w:rsid w:val="004C1830"/>
    <w:rsid w:val="004C1900"/>
    <w:rsid w:val="004C1ED7"/>
    <w:rsid w:val="004C3248"/>
    <w:rsid w:val="004C35C4"/>
    <w:rsid w:val="004C73FE"/>
    <w:rsid w:val="004C7DCB"/>
    <w:rsid w:val="004D1BE8"/>
    <w:rsid w:val="004D21C8"/>
    <w:rsid w:val="004D27BB"/>
    <w:rsid w:val="004D28B8"/>
    <w:rsid w:val="004D3B29"/>
    <w:rsid w:val="004D59A1"/>
    <w:rsid w:val="004D76F4"/>
    <w:rsid w:val="004D79E5"/>
    <w:rsid w:val="004D7EB7"/>
    <w:rsid w:val="004E048B"/>
    <w:rsid w:val="004E460D"/>
    <w:rsid w:val="004E588F"/>
    <w:rsid w:val="004E5A43"/>
    <w:rsid w:val="004E668C"/>
    <w:rsid w:val="004E7907"/>
    <w:rsid w:val="004F22BF"/>
    <w:rsid w:val="004F249B"/>
    <w:rsid w:val="004F4593"/>
    <w:rsid w:val="004F4DBE"/>
    <w:rsid w:val="004F5141"/>
    <w:rsid w:val="004F5252"/>
    <w:rsid w:val="004F6958"/>
    <w:rsid w:val="004F74F4"/>
    <w:rsid w:val="004F76ED"/>
    <w:rsid w:val="00500786"/>
    <w:rsid w:val="00501FD7"/>
    <w:rsid w:val="00502588"/>
    <w:rsid w:val="00503765"/>
    <w:rsid w:val="00504DCC"/>
    <w:rsid w:val="005067AD"/>
    <w:rsid w:val="0050761A"/>
    <w:rsid w:val="005077E4"/>
    <w:rsid w:val="00507925"/>
    <w:rsid w:val="00510C43"/>
    <w:rsid w:val="00511F3F"/>
    <w:rsid w:val="00513FB8"/>
    <w:rsid w:val="005144B0"/>
    <w:rsid w:val="00514B32"/>
    <w:rsid w:val="00514DD0"/>
    <w:rsid w:val="005160DF"/>
    <w:rsid w:val="00516A8A"/>
    <w:rsid w:val="005178C6"/>
    <w:rsid w:val="00517FBA"/>
    <w:rsid w:val="005217AE"/>
    <w:rsid w:val="00521ED8"/>
    <w:rsid w:val="00523109"/>
    <w:rsid w:val="00523606"/>
    <w:rsid w:val="00524073"/>
    <w:rsid w:val="00524A36"/>
    <w:rsid w:val="00525A5F"/>
    <w:rsid w:val="005260CC"/>
    <w:rsid w:val="00527EDE"/>
    <w:rsid w:val="00530BA2"/>
    <w:rsid w:val="005319A4"/>
    <w:rsid w:val="005347A9"/>
    <w:rsid w:val="005364E8"/>
    <w:rsid w:val="0053780D"/>
    <w:rsid w:val="005410EE"/>
    <w:rsid w:val="00541330"/>
    <w:rsid w:val="00542240"/>
    <w:rsid w:val="005423FF"/>
    <w:rsid w:val="00543021"/>
    <w:rsid w:val="00544C15"/>
    <w:rsid w:val="00545058"/>
    <w:rsid w:val="00545D2B"/>
    <w:rsid w:val="00545FE8"/>
    <w:rsid w:val="005460C0"/>
    <w:rsid w:val="00546E80"/>
    <w:rsid w:val="00550370"/>
    <w:rsid w:val="00550FCA"/>
    <w:rsid w:val="0055256A"/>
    <w:rsid w:val="00552B1E"/>
    <w:rsid w:val="005540D2"/>
    <w:rsid w:val="00554855"/>
    <w:rsid w:val="00554F74"/>
    <w:rsid w:val="005550B4"/>
    <w:rsid w:val="005568BF"/>
    <w:rsid w:val="00557D27"/>
    <w:rsid w:val="0056108E"/>
    <w:rsid w:val="00563327"/>
    <w:rsid w:val="0056342C"/>
    <w:rsid w:val="00563709"/>
    <w:rsid w:val="005647C8"/>
    <w:rsid w:val="005650DD"/>
    <w:rsid w:val="005655D6"/>
    <w:rsid w:val="005702EB"/>
    <w:rsid w:val="00573C5C"/>
    <w:rsid w:val="00575B81"/>
    <w:rsid w:val="00576346"/>
    <w:rsid w:val="0058068C"/>
    <w:rsid w:val="0058189B"/>
    <w:rsid w:val="00581F90"/>
    <w:rsid w:val="005821A7"/>
    <w:rsid w:val="0058286B"/>
    <w:rsid w:val="0058416F"/>
    <w:rsid w:val="0058462E"/>
    <w:rsid w:val="005873AA"/>
    <w:rsid w:val="005877D8"/>
    <w:rsid w:val="005900A1"/>
    <w:rsid w:val="005909EE"/>
    <w:rsid w:val="00591504"/>
    <w:rsid w:val="00592DD1"/>
    <w:rsid w:val="0059418A"/>
    <w:rsid w:val="005947A2"/>
    <w:rsid w:val="0059668C"/>
    <w:rsid w:val="005966DC"/>
    <w:rsid w:val="005978CD"/>
    <w:rsid w:val="005A1067"/>
    <w:rsid w:val="005A1D06"/>
    <w:rsid w:val="005A21E4"/>
    <w:rsid w:val="005A33FA"/>
    <w:rsid w:val="005A4143"/>
    <w:rsid w:val="005A6511"/>
    <w:rsid w:val="005A7B79"/>
    <w:rsid w:val="005B01C5"/>
    <w:rsid w:val="005B29B4"/>
    <w:rsid w:val="005B43D8"/>
    <w:rsid w:val="005B4983"/>
    <w:rsid w:val="005B5517"/>
    <w:rsid w:val="005B5C3E"/>
    <w:rsid w:val="005B7738"/>
    <w:rsid w:val="005B786B"/>
    <w:rsid w:val="005B7B75"/>
    <w:rsid w:val="005C0F2D"/>
    <w:rsid w:val="005C109A"/>
    <w:rsid w:val="005C1DE3"/>
    <w:rsid w:val="005C2EA8"/>
    <w:rsid w:val="005C38A1"/>
    <w:rsid w:val="005C4A0B"/>
    <w:rsid w:val="005C5B08"/>
    <w:rsid w:val="005C7FB6"/>
    <w:rsid w:val="005D0367"/>
    <w:rsid w:val="005D15AE"/>
    <w:rsid w:val="005D227C"/>
    <w:rsid w:val="005D2432"/>
    <w:rsid w:val="005D2EAB"/>
    <w:rsid w:val="005D4E15"/>
    <w:rsid w:val="005D5B7A"/>
    <w:rsid w:val="005D61AF"/>
    <w:rsid w:val="005D7295"/>
    <w:rsid w:val="005D7A32"/>
    <w:rsid w:val="005D7B11"/>
    <w:rsid w:val="005D7B51"/>
    <w:rsid w:val="005D7E72"/>
    <w:rsid w:val="005E0480"/>
    <w:rsid w:val="005E1C68"/>
    <w:rsid w:val="005E23E8"/>
    <w:rsid w:val="005E52B6"/>
    <w:rsid w:val="005E72F2"/>
    <w:rsid w:val="005E7911"/>
    <w:rsid w:val="005F1C66"/>
    <w:rsid w:val="005F2036"/>
    <w:rsid w:val="005F21B7"/>
    <w:rsid w:val="005F3E50"/>
    <w:rsid w:val="005F410F"/>
    <w:rsid w:val="005F4493"/>
    <w:rsid w:val="005F44CB"/>
    <w:rsid w:val="005F558A"/>
    <w:rsid w:val="005F5682"/>
    <w:rsid w:val="005F5C98"/>
    <w:rsid w:val="005F5EEC"/>
    <w:rsid w:val="005F6469"/>
    <w:rsid w:val="006002F1"/>
    <w:rsid w:val="00601A59"/>
    <w:rsid w:val="00601FDF"/>
    <w:rsid w:val="006027F4"/>
    <w:rsid w:val="00602DAC"/>
    <w:rsid w:val="006038C6"/>
    <w:rsid w:val="00604750"/>
    <w:rsid w:val="00604E9C"/>
    <w:rsid w:val="006055A3"/>
    <w:rsid w:val="00611C36"/>
    <w:rsid w:val="00611D0F"/>
    <w:rsid w:val="006129E8"/>
    <w:rsid w:val="0061335F"/>
    <w:rsid w:val="0061345C"/>
    <w:rsid w:val="00614FAB"/>
    <w:rsid w:val="006163A2"/>
    <w:rsid w:val="006163E4"/>
    <w:rsid w:val="00616507"/>
    <w:rsid w:val="006167C4"/>
    <w:rsid w:val="0062042C"/>
    <w:rsid w:val="006210C3"/>
    <w:rsid w:val="00621436"/>
    <w:rsid w:val="0062167B"/>
    <w:rsid w:val="00621F73"/>
    <w:rsid w:val="00622318"/>
    <w:rsid w:val="0062299C"/>
    <w:rsid w:val="00624180"/>
    <w:rsid w:val="00624184"/>
    <w:rsid w:val="0062440E"/>
    <w:rsid w:val="006245DC"/>
    <w:rsid w:val="0062492D"/>
    <w:rsid w:val="00624F87"/>
    <w:rsid w:val="006250F2"/>
    <w:rsid w:val="00626C98"/>
    <w:rsid w:val="00627023"/>
    <w:rsid w:val="006271C9"/>
    <w:rsid w:val="00631805"/>
    <w:rsid w:val="006320F0"/>
    <w:rsid w:val="00634088"/>
    <w:rsid w:val="006341C0"/>
    <w:rsid w:val="0063598A"/>
    <w:rsid w:val="00636059"/>
    <w:rsid w:val="00636BDD"/>
    <w:rsid w:val="00636C2E"/>
    <w:rsid w:val="00637EAE"/>
    <w:rsid w:val="00637FDA"/>
    <w:rsid w:val="00640E1F"/>
    <w:rsid w:val="006412FB"/>
    <w:rsid w:val="006423D3"/>
    <w:rsid w:val="006431DD"/>
    <w:rsid w:val="006445B2"/>
    <w:rsid w:val="00644D18"/>
    <w:rsid w:val="006460DF"/>
    <w:rsid w:val="00646261"/>
    <w:rsid w:val="00651D6F"/>
    <w:rsid w:val="00654573"/>
    <w:rsid w:val="00656D20"/>
    <w:rsid w:val="0065723F"/>
    <w:rsid w:val="00657292"/>
    <w:rsid w:val="0065733C"/>
    <w:rsid w:val="00661387"/>
    <w:rsid w:val="006616AA"/>
    <w:rsid w:val="00662A49"/>
    <w:rsid w:val="006650A6"/>
    <w:rsid w:val="00665495"/>
    <w:rsid w:val="006661A8"/>
    <w:rsid w:val="00666249"/>
    <w:rsid w:val="006724C9"/>
    <w:rsid w:val="00672690"/>
    <w:rsid w:val="00672C34"/>
    <w:rsid w:val="00673281"/>
    <w:rsid w:val="00676188"/>
    <w:rsid w:val="00676316"/>
    <w:rsid w:val="0067684E"/>
    <w:rsid w:val="006769C8"/>
    <w:rsid w:val="00677321"/>
    <w:rsid w:val="00677FB4"/>
    <w:rsid w:val="00680E83"/>
    <w:rsid w:val="00682E5B"/>
    <w:rsid w:val="00683106"/>
    <w:rsid w:val="00683AF9"/>
    <w:rsid w:val="00683E0E"/>
    <w:rsid w:val="00683EF1"/>
    <w:rsid w:val="00684084"/>
    <w:rsid w:val="00686295"/>
    <w:rsid w:val="006867F7"/>
    <w:rsid w:val="00693B17"/>
    <w:rsid w:val="00696C2E"/>
    <w:rsid w:val="006A1C35"/>
    <w:rsid w:val="006A20CA"/>
    <w:rsid w:val="006A350C"/>
    <w:rsid w:val="006A3B3C"/>
    <w:rsid w:val="006A3BAD"/>
    <w:rsid w:val="006A40B1"/>
    <w:rsid w:val="006A5218"/>
    <w:rsid w:val="006A522A"/>
    <w:rsid w:val="006A54F5"/>
    <w:rsid w:val="006A5E8A"/>
    <w:rsid w:val="006A6140"/>
    <w:rsid w:val="006A76F3"/>
    <w:rsid w:val="006A7FC4"/>
    <w:rsid w:val="006B0813"/>
    <w:rsid w:val="006B0A98"/>
    <w:rsid w:val="006B0D52"/>
    <w:rsid w:val="006B0D53"/>
    <w:rsid w:val="006B2272"/>
    <w:rsid w:val="006B25ED"/>
    <w:rsid w:val="006B427B"/>
    <w:rsid w:val="006B4841"/>
    <w:rsid w:val="006C0769"/>
    <w:rsid w:val="006C0EFC"/>
    <w:rsid w:val="006C13AD"/>
    <w:rsid w:val="006C15B0"/>
    <w:rsid w:val="006C3F96"/>
    <w:rsid w:val="006C407B"/>
    <w:rsid w:val="006C45F5"/>
    <w:rsid w:val="006C5888"/>
    <w:rsid w:val="006C6A69"/>
    <w:rsid w:val="006C72A6"/>
    <w:rsid w:val="006C7C73"/>
    <w:rsid w:val="006D05E8"/>
    <w:rsid w:val="006D0BBC"/>
    <w:rsid w:val="006D1D7D"/>
    <w:rsid w:val="006D347C"/>
    <w:rsid w:val="006D3605"/>
    <w:rsid w:val="006D5AE2"/>
    <w:rsid w:val="006D5C8C"/>
    <w:rsid w:val="006D6917"/>
    <w:rsid w:val="006D72EE"/>
    <w:rsid w:val="006E0127"/>
    <w:rsid w:val="006E0FB6"/>
    <w:rsid w:val="006E217B"/>
    <w:rsid w:val="006E2DF5"/>
    <w:rsid w:val="006E3BFF"/>
    <w:rsid w:val="006E43DF"/>
    <w:rsid w:val="006E44F9"/>
    <w:rsid w:val="006F08CC"/>
    <w:rsid w:val="006F09D6"/>
    <w:rsid w:val="006F1251"/>
    <w:rsid w:val="006F20BF"/>
    <w:rsid w:val="006F33DD"/>
    <w:rsid w:val="006F36A7"/>
    <w:rsid w:val="006F3AD4"/>
    <w:rsid w:val="006F3EF8"/>
    <w:rsid w:val="006F5F6A"/>
    <w:rsid w:val="006F60EC"/>
    <w:rsid w:val="006F6EA3"/>
    <w:rsid w:val="006F6EF0"/>
    <w:rsid w:val="006F7EFC"/>
    <w:rsid w:val="007003E8"/>
    <w:rsid w:val="00700634"/>
    <w:rsid w:val="00700A1F"/>
    <w:rsid w:val="007011E0"/>
    <w:rsid w:val="0070367B"/>
    <w:rsid w:val="00703D4E"/>
    <w:rsid w:val="0070424D"/>
    <w:rsid w:val="00705D8E"/>
    <w:rsid w:val="00706091"/>
    <w:rsid w:val="00706C71"/>
    <w:rsid w:val="00706F73"/>
    <w:rsid w:val="007071A6"/>
    <w:rsid w:val="00710F70"/>
    <w:rsid w:val="00712DD4"/>
    <w:rsid w:val="00713F22"/>
    <w:rsid w:val="00714D1B"/>
    <w:rsid w:val="00714D5E"/>
    <w:rsid w:val="00715153"/>
    <w:rsid w:val="00717A83"/>
    <w:rsid w:val="00720DE9"/>
    <w:rsid w:val="00720EBE"/>
    <w:rsid w:val="0072149C"/>
    <w:rsid w:val="00722014"/>
    <w:rsid w:val="0072446C"/>
    <w:rsid w:val="00725A69"/>
    <w:rsid w:val="00726EC2"/>
    <w:rsid w:val="0073152A"/>
    <w:rsid w:val="00732C95"/>
    <w:rsid w:val="00733072"/>
    <w:rsid w:val="00733E37"/>
    <w:rsid w:val="00734B0A"/>
    <w:rsid w:val="00735EBE"/>
    <w:rsid w:val="00737B24"/>
    <w:rsid w:val="00741549"/>
    <w:rsid w:val="007419C2"/>
    <w:rsid w:val="00742282"/>
    <w:rsid w:val="0074231A"/>
    <w:rsid w:val="0074348F"/>
    <w:rsid w:val="00743D95"/>
    <w:rsid w:val="007449DA"/>
    <w:rsid w:val="00744BD7"/>
    <w:rsid w:val="00744C5F"/>
    <w:rsid w:val="00744CC5"/>
    <w:rsid w:val="00744DC7"/>
    <w:rsid w:val="00744E81"/>
    <w:rsid w:val="0074562F"/>
    <w:rsid w:val="00746AB8"/>
    <w:rsid w:val="00746F26"/>
    <w:rsid w:val="00747203"/>
    <w:rsid w:val="00747475"/>
    <w:rsid w:val="00747E7F"/>
    <w:rsid w:val="00750040"/>
    <w:rsid w:val="00750AE5"/>
    <w:rsid w:val="00751613"/>
    <w:rsid w:val="00756AC8"/>
    <w:rsid w:val="00756C37"/>
    <w:rsid w:val="00756DFC"/>
    <w:rsid w:val="0075721C"/>
    <w:rsid w:val="0076043A"/>
    <w:rsid w:val="00761167"/>
    <w:rsid w:val="00761D54"/>
    <w:rsid w:val="007634DC"/>
    <w:rsid w:val="00764876"/>
    <w:rsid w:val="0076719F"/>
    <w:rsid w:val="00767FC1"/>
    <w:rsid w:val="0077111A"/>
    <w:rsid w:val="007713AF"/>
    <w:rsid w:val="00771CD2"/>
    <w:rsid w:val="00773C60"/>
    <w:rsid w:val="00774E7D"/>
    <w:rsid w:val="00775948"/>
    <w:rsid w:val="007801AD"/>
    <w:rsid w:val="00780DD4"/>
    <w:rsid w:val="0078111C"/>
    <w:rsid w:val="0078197D"/>
    <w:rsid w:val="00783463"/>
    <w:rsid w:val="007837F8"/>
    <w:rsid w:val="00784705"/>
    <w:rsid w:val="00787E55"/>
    <w:rsid w:val="00792D01"/>
    <w:rsid w:val="0079346A"/>
    <w:rsid w:val="00794402"/>
    <w:rsid w:val="00794437"/>
    <w:rsid w:val="00794499"/>
    <w:rsid w:val="007944E6"/>
    <w:rsid w:val="00794962"/>
    <w:rsid w:val="00795002"/>
    <w:rsid w:val="00795539"/>
    <w:rsid w:val="00796993"/>
    <w:rsid w:val="00796FA8"/>
    <w:rsid w:val="007974A7"/>
    <w:rsid w:val="00797FB1"/>
    <w:rsid w:val="007A0983"/>
    <w:rsid w:val="007A14C9"/>
    <w:rsid w:val="007A19E8"/>
    <w:rsid w:val="007A34D1"/>
    <w:rsid w:val="007A3831"/>
    <w:rsid w:val="007A69CA"/>
    <w:rsid w:val="007A77A4"/>
    <w:rsid w:val="007B1729"/>
    <w:rsid w:val="007B1EA3"/>
    <w:rsid w:val="007B2378"/>
    <w:rsid w:val="007B2D04"/>
    <w:rsid w:val="007B30FA"/>
    <w:rsid w:val="007B35DC"/>
    <w:rsid w:val="007B3C36"/>
    <w:rsid w:val="007B4C8A"/>
    <w:rsid w:val="007B50B9"/>
    <w:rsid w:val="007B59A9"/>
    <w:rsid w:val="007B6E81"/>
    <w:rsid w:val="007B73B9"/>
    <w:rsid w:val="007C2B2C"/>
    <w:rsid w:val="007C321A"/>
    <w:rsid w:val="007C3C20"/>
    <w:rsid w:val="007C4A6B"/>
    <w:rsid w:val="007C4DCB"/>
    <w:rsid w:val="007C6081"/>
    <w:rsid w:val="007C6235"/>
    <w:rsid w:val="007C746E"/>
    <w:rsid w:val="007D0059"/>
    <w:rsid w:val="007D0849"/>
    <w:rsid w:val="007D1ACC"/>
    <w:rsid w:val="007D2740"/>
    <w:rsid w:val="007D2C14"/>
    <w:rsid w:val="007D2D43"/>
    <w:rsid w:val="007D3877"/>
    <w:rsid w:val="007D44C4"/>
    <w:rsid w:val="007D4FCE"/>
    <w:rsid w:val="007D535B"/>
    <w:rsid w:val="007D56D3"/>
    <w:rsid w:val="007D5AFD"/>
    <w:rsid w:val="007D5ED1"/>
    <w:rsid w:val="007D7F7D"/>
    <w:rsid w:val="007E166F"/>
    <w:rsid w:val="007E1B1E"/>
    <w:rsid w:val="007E2767"/>
    <w:rsid w:val="007E385F"/>
    <w:rsid w:val="007E4E34"/>
    <w:rsid w:val="007E577D"/>
    <w:rsid w:val="007E71E1"/>
    <w:rsid w:val="007E7B86"/>
    <w:rsid w:val="007F05D0"/>
    <w:rsid w:val="007F486C"/>
    <w:rsid w:val="007F5E01"/>
    <w:rsid w:val="007F76EC"/>
    <w:rsid w:val="008019B1"/>
    <w:rsid w:val="00801BAB"/>
    <w:rsid w:val="008028B2"/>
    <w:rsid w:val="00803051"/>
    <w:rsid w:val="0080324B"/>
    <w:rsid w:val="0080342D"/>
    <w:rsid w:val="008034DF"/>
    <w:rsid w:val="00803724"/>
    <w:rsid w:val="0080431A"/>
    <w:rsid w:val="00805C18"/>
    <w:rsid w:val="008063A5"/>
    <w:rsid w:val="00806CFE"/>
    <w:rsid w:val="00807717"/>
    <w:rsid w:val="00807E52"/>
    <w:rsid w:val="00811A1C"/>
    <w:rsid w:val="00812542"/>
    <w:rsid w:val="00814E6E"/>
    <w:rsid w:val="00815B61"/>
    <w:rsid w:val="0081600F"/>
    <w:rsid w:val="008166AA"/>
    <w:rsid w:val="00816770"/>
    <w:rsid w:val="008172E9"/>
    <w:rsid w:val="0081736E"/>
    <w:rsid w:val="008226D9"/>
    <w:rsid w:val="00823F18"/>
    <w:rsid w:val="00825260"/>
    <w:rsid w:val="00825EDD"/>
    <w:rsid w:val="008272AE"/>
    <w:rsid w:val="008308FC"/>
    <w:rsid w:val="00831CE5"/>
    <w:rsid w:val="00833EF8"/>
    <w:rsid w:val="00835951"/>
    <w:rsid w:val="008419F2"/>
    <w:rsid w:val="00842154"/>
    <w:rsid w:val="00844B5C"/>
    <w:rsid w:val="00844BF2"/>
    <w:rsid w:val="0084512A"/>
    <w:rsid w:val="008452C5"/>
    <w:rsid w:val="008457F3"/>
    <w:rsid w:val="00846912"/>
    <w:rsid w:val="00847ADE"/>
    <w:rsid w:val="008516B2"/>
    <w:rsid w:val="00851F5C"/>
    <w:rsid w:val="008529CB"/>
    <w:rsid w:val="00855690"/>
    <w:rsid w:val="008556A4"/>
    <w:rsid w:val="008556D7"/>
    <w:rsid w:val="00856446"/>
    <w:rsid w:val="00856DD2"/>
    <w:rsid w:val="008572A5"/>
    <w:rsid w:val="00857B53"/>
    <w:rsid w:val="00861256"/>
    <w:rsid w:val="0086228A"/>
    <w:rsid w:val="00862DB8"/>
    <w:rsid w:val="00862FC6"/>
    <w:rsid w:val="008647E7"/>
    <w:rsid w:val="00865217"/>
    <w:rsid w:val="008659E9"/>
    <w:rsid w:val="00866007"/>
    <w:rsid w:val="008668CF"/>
    <w:rsid w:val="00871169"/>
    <w:rsid w:val="008713AF"/>
    <w:rsid w:val="00871A06"/>
    <w:rsid w:val="00871C3D"/>
    <w:rsid w:val="008724FF"/>
    <w:rsid w:val="0087275D"/>
    <w:rsid w:val="00872A35"/>
    <w:rsid w:val="00875FBD"/>
    <w:rsid w:val="00875FC3"/>
    <w:rsid w:val="008761F2"/>
    <w:rsid w:val="00877590"/>
    <w:rsid w:val="00877C47"/>
    <w:rsid w:val="008801AC"/>
    <w:rsid w:val="00880376"/>
    <w:rsid w:val="00881AA8"/>
    <w:rsid w:val="008862F3"/>
    <w:rsid w:val="008906EA"/>
    <w:rsid w:val="00890ABB"/>
    <w:rsid w:val="008911D4"/>
    <w:rsid w:val="00892153"/>
    <w:rsid w:val="008922E9"/>
    <w:rsid w:val="0089287F"/>
    <w:rsid w:val="0089306C"/>
    <w:rsid w:val="00895D6F"/>
    <w:rsid w:val="00896822"/>
    <w:rsid w:val="00896C41"/>
    <w:rsid w:val="008A02CC"/>
    <w:rsid w:val="008A0544"/>
    <w:rsid w:val="008A199A"/>
    <w:rsid w:val="008A20CC"/>
    <w:rsid w:val="008A254E"/>
    <w:rsid w:val="008A2A13"/>
    <w:rsid w:val="008A3C30"/>
    <w:rsid w:val="008A4761"/>
    <w:rsid w:val="008A51AC"/>
    <w:rsid w:val="008A5A40"/>
    <w:rsid w:val="008A6342"/>
    <w:rsid w:val="008B061F"/>
    <w:rsid w:val="008B0D28"/>
    <w:rsid w:val="008B190B"/>
    <w:rsid w:val="008B28BE"/>
    <w:rsid w:val="008B2FDF"/>
    <w:rsid w:val="008B353E"/>
    <w:rsid w:val="008B36DA"/>
    <w:rsid w:val="008B4C68"/>
    <w:rsid w:val="008B54BD"/>
    <w:rsid w:val="008B5A62"/>
    <w:rsid w:val="008B7A2E"/>
    <w:rsid w:val="008C048D"/>
    <w:rsid w:val="008C0927"/>
    <w:rsid w:val="008C0D97"/>
    <w:rsid w:val="008C15DD"/>
    <w:rsid w:val="008C2D6E"/>
    <w:rsid w:val="008C43A6"/>
    <w:rsid w:val="008C4690"/>
    <w:rsid w:val="008C643B"/>
    <w:rsid w:val="008C6FF1"/>
    <w:rsid w:val="008D0257"/>
    <w:rsid w:val="008D1153"/>
    <w:rsid w:val="008D18E8"/>
    <w:rsid w:val="008D2EC1"/>
    <w:rsid w:val="008D30EF"/>
    <w:rsid w:val="008D3813"/>
    <w:rsid w:val="008D5F4E"/>
    <w:rsid w:val="008D675B"/>
    <w:rsid w:val="008D67CC"/>
    <w:rsid w:val="008D77DA"/>
    <w:rsid w:val="008D7C66"/>
    <w:rsid w:val="008E26EB"/>
    <w:rsid w:val="008E38C3"/>
    <w:rsid w:val="008E3BA1"/>
    <w:rsid w:val="008E4D19"/>
    <w:rsid w:val="008E67EC"/>
    <w:rsid w:val="008E6C1D"/>
    <w:rsid w:val="008E70B7"/>
    <w:rsid w:val="008E75D0"/>
    <w:rsid w:val="008F12B5"/>
    <w:rsid w:val="008F178B"/>
    <w:rsid w:val="008F2347"/>
    <w:rsid w:val="008F24DD"/>
    <w:rsid w:val="008F2585"/>
    <w:rsid w:val="008F2C1F"/>
    <w:rsid w:val="008F42B1"/>
    <w:rsid w:val="008F49CB"/>
    <w:rsid w:val="008F509F"/>
    <w:rsid w:val="008F553F"/>
    <w:rsid w:val="008F5B92"/>
    <w:rsid w:val="008F6672"/>
    <w:rsid w:val="008F768D"/>
    <w:rsid w:val="008F7746"/>
    <w:rsid w:val="00901CFD"/>
    <w:rsid w:val="0090327D"/>
    <w:rsid w:val="00903AAC"/>
    <w:rsid w:val="00903F60"/>
    <w:rsid w:val="009043E9"/>
    <w:rsid w:val="00905162"/>
    <w:rsid w:val="00907077"/>
    <w:rsid w:val="009110D2"/>
    <w:rsid w:val="009114E0"/>
    <w:rsid w:val="009114E8"/>
    <w:rsid w:val="009120AF"/>
    <w:rsid w:val="00913797"/>
    <w:rsid w:val="00914037"/>
    <w:rsid w:val="00914A8C"/>
    <w:rsid w:val="009200AC"/>
    <w:rsid w:val="009210D2"/>
    <w:rsid w:val="009211D3"/>
    <w:rsid w:val="00921CD1"/>
    <w:rsid w:val="009224F4"/>
    <w:rsid w:val="009248BB"/>
    <w:rsid w:val="009257F8"/>
    <w:rsid w:val="009259F2"/>
    <w:rsid w:val="00926AE2"/>
    <w:rsid w:val="00926F37"/>
    <w:rsid w:val="009272B6"/>
    <w:rsid w:val="009275AA"/>
    <w:rsid w:val="00927F37"/>
    <w:rsid w:val="00930368"/>
    <w:rsid w:val="00930414"/>
    <w:rsid w:val="0093336B"/>
    <w:rsid w:val="00933906"/>
    <w:rsid w:val="00933C7B"/>
    <w:rsid w:val="009358E6"/>
    <w:rsid w:val="0093728C"/>
    <w:rsid w:val="00940842"/>
    <w:rsid w:val="00942001"/>
    <w:rsid w:val="00942006"/>
    <w:rsid w:val="009452F2"/>
    <w:rsid w:val="00945F40"/>
    <w:rsid w:val="009461FC"/>
    <w:rsid w:val="00947B2E"/>
    <w:rsid w:val="00950418"/>
    <w:rsid w:val="009520B9"/>
    <w:rsid w:val="009522F5"/>
    <w:rsid w:val="009530DB"/>
    <w:rsid w:val="009533FA"/>
    <w:rsid w:val="00955CBD"/>
    <w:rsid w:val="00955E12"/>
    <w:rsid w:val="00955F24"/>
    <w:rsid w:val="009579CB"/>
    <w:rsid w:val="009600D0"/>
    <w:rsid w:val="00960ADD"/>
    <w:rsid w:val="009617AE"/>
    <w:rsid w:val="00961FDE"/>
    <w:rsid w:val="00962100"/>
    <w:rsid w:val="009632BF"/>
    <w:rsid w:val="0096482F"/>
    <w:rsid w:val="009648C5"/>
    <w:rsid w:val="00965443"/>
    <w:rsid w:val="009656B9"/>
    <w:rsid w:val="00966EFE"/>
    <w:rsid w:val="0096782D"/>
    <w:rsid w:val="0097109E"/>
    <w:rsid w:val="009737ED"/>
    <w:rsid w:val="00975293"/>
    <w:rsid w:val="00975DDE"/>
    <w:rsid w:val="00977A53"/>
    <w:rsid w:val="00977C71"/>
    <w:rsid w:val="009804D6"/>
    <w:rsid w:val="00980904"/>
    <w:rsid w:val="00981787"/>
    <w:rsid w:val="00981A31"/>
    <w:rsid w:val="00984027"/>
    <w:rsid w:val="009842A6"/>
    <w:rsid w:val="00984837"/>
    <w:rsid w:val="00985206"/>
    <w:rsid w:val="009856B5"/>
    <w:rsid w:val="00985D84"/>
    <w:rsid w:val="009863AA"/>
    <w:rsid w:val="00990B40"/>
    <w:rsid w:val="009911B6"/>
    <w:rsid w:val="00991A3E"/>
    <w:rsid w:val="00993573"/>
    <w:rsid w:val="00993C48"/>
    <w:rsid w:val="00994792"/>
    <w:rsid w:val="00997560"/>
    <w:rsid w:val="009A05DB"/>
    <w:rsid w:val="009A1272"/>
    <w:rsid w:val="009A5BF3"/>
    <w:rsid w:val="009A7822"/>
    <w:rsid w:val="009A7B44"/>
    <w:rsid w:val="009A7EB3"/>
    <w:rsid w:val="009B04DF"/>
    <w:rsid w:val="009B0747"/>
    <w:rsid w:val="009B17F6"/>
    <w:rsid w:val="009B190E"/>
    <w:rsid w:val="009B24FD"/>
    <w:rsid w:val="009B2C0F"/>
    <w:rsid w:val="009B4F66"/>
    <w:rsid w:val="009B5944"/>
    <w:rsid w:val="009B5B61"/>
    <w:rsid w:val="009B5D26"/>
    <w:rsid w:val="009B6251"/>
    <w:rsid w:val="009B74B8"/>
    <w:rsid w:val="009B7977"/>
    <w:rsid w:val="009C009C"/>
    <w:rsid w:val="009C0E27"/>
    <w:rsid w:val="009C128C"/>
    <w:rsid w:val="009C1A31"/>
    <w:rsid w:val="009C1D92"/>
    <w:rsid w:val="009C2D5E"/>
    <w:rsid w:val="009C2F6F"/>
    <w:rsid w:val="009C31D5"/>
    <w:rsid w:val="009C41BB"/>
    <w:rsid w:val="009C4306"/>
    <w:rsid w:val="009C4A51"/>
    <w:rsid w:val="009C6E1C"/>
    <w:rsid w:val="009C796E"/>
    <w:rsid w:val="009D1088"/>
    <w:rsid w:val="009D1224"/>
    <w:rsid w:val="009D14F2"/>
    <w:rsid w:val="009D1784"/>
    <w:rsid w:val="009D3FEA"/>
    <w:rsid w:val="009D4BD7"/>
    <w:rsid w:val="009D6E91"/>
    <w:rsid w:val="009D7690"/>
    <w:rsid w:val="009E0A0D"/>
    <w:rsid w:val="009E1B02"/>
    <w:rsid w:val="009E1C05"/>
    <w:rsid w:val="009E2A03"/>
    <w:rsid w:val="009E2C83"/>
    <w:rsid w:val="009E2DF0"/>
    <w:rsid w:val="009E47D0"/>
    <w:rsid w:val="009E5B09"/>
    <w:rsid w:val="009E5CEE"/>
    <w:rsid w:val="009E7FD3"/>
    <w:rsid w:val="009F22BE"/>
    <w:rsid w:val="009F3505"/>
    <w:rsid w:val="009F4696"/>
    <w:rsid w:val="009F4D3C"/>
    <w:rsid w:val="009F5467"/>
    <w:rsid w:val="009F6D6A"/>
    <w:rsid w:val="00A00705"/>
    <w:rsid w:val="00A00E57"/>
    <w:rsid w:val="00A017A9"/>
    <w:rsid w:val="00A0247C"/>
    <w:rsid w:val="00A026ED"/>
    <w:rsid w:val="00A0417E"/>
    <w:rsid w:val="00A0487A"/>
    <w:rsid w:val="00A049B0"/>
    <w:rsid w:val="00A051D3"/>
    <w:rsid w:val="00A0637C"/>
    <w:rsid w:val="00A07027"/>
    <w:rsid w:val="00A1152B"/>
    <w:rsid w:val="00A12100"/>
    <w:rsid w:val="00A13267"/>
    <w:rsid w:val="00A134FD"/>
    <w:rsid w:val="00A13C5A"/>
    <w:rsid w:val="00A13DBF"/>
    <w:rsid w:val="00A144E7"/>
    <w:rsid w:val="00A14995"/>
    <w:rsid w:val="00A14F6A"/>
    <w:rsid w:val="00A153D0"/>
    <w:rsid w:val="00A15675"/>
    <w:rsid w:val="00A16896"/>
    <w:rsid w:val="00A16B3E"/>
    <w:rsid w:val="00A17011"/>
    <w:rsid w:val="00A1747B"/>
    <w:rsid w:val="00A17903"/>
    <w:rsid w:val="00A2119A"/>
    <w:rsid w:val="00A2181A"/>
    <w:rsid w:val="00A22365"/>
    <w:rsid w:val="00A22BB2"/>
    <w:rsid w:val="00A23257"/>
    <w:rsid w:val="00A23E31"/>
    <w:rsid w:val="00A247CD"/>
    <w:rsid w:val="00A24B3B"/>
    <w:rsid w:val="00A24E88"/>
    <w:rsid w:val="00A26A5E"/>
    <w:rsid w:val="00A26D8B"/>
    <w:rsid w:val="00A27D64"/>
    <w:rsid w:val="00A30494"/>
    <w:rsid w:val="00A30640"/>
    <w:rsid w:val="00A3117E"/>
    <w:rsid w:val="00A317E5"/>
    <w:rsid w:val="00A318B8"/>
    <w:rsid w:val="00A31B55"/>
    <w:rsid w:val="00A330ED"/>
    <w:rsid w:val="00A3413F"/>
    <w:rsid w:val="00A34AFD"/>
    <w:rsid w:val="00A35B91"/>
    <w:rsid w:val="00A35EB4"/>
    <w:rsid w:val="00A37C55"/>
    <w:rsid w:val="00A37C70"/>
    <w:rsid w:val="00A40790"/>
    <w:rsid w:val="00A41332"/>
    <w:rsid w:val="00A413DC"/>
    <w:rsid w:val="00A42CD4"/>
    <w:rsid w:val="00A43DF0"/>
    <w:rsid w:val="00A45CA4"/>
    <w:rsid w:val="00A45CD2"/>
    <w:rsid w:val="00A46AD0"/>
    <w:rsid w:val="00A46BEF"/>
    <w:rsid w:val="00A46FAF"/>
    <w:rsid w:val="00A473BC"/>
    <w:rsid w:val="00A47D6A"/>
    <w:rsid w:val="00A5011E"/>
    <w:rsid w:val="00A51548"/>
    <w:rsid w:val="00A520B4"/>
    <w:rsid w:val="00A5303E"/>
    <w:rsid w:val="00A5547C"/>
    <w:rsid w:val="00A55BB4"/>
    <w:rsid w:val="00A55FE0"/>
    <w:rsid w:val="00A56E56"/>
    <w:rsid w:val="00A5754E"/>
    <w:rsid w:val="00A60964"/>
    <w:rsid w:val="00A60D91"/>
    <w:rsid w:val="00A625EF"/>
    <w:rsid w:val="00A635FD"/>
    <w:rsid w:val="00A636FD"/>
    <w:rsid w:val="00A638A3"/>
    <w:rsid w:val="00A63CD2"/>
    <w:rsid w:val="00A63E05"/>
    <w:rsid w:val="00A66894"/>
    <w:rsid w:val="00A669A2"/>
    <w:rsid w:val="00A704B9"/>
    <w:rsid w:val="00A70662"/>
    <w:rsid w:val="00A70C20"/>
    <w:rsid w:val="00A7127C"/>
    <w:rsid w:val="00A71479"/>
    <w:rsid w:val="00A71BF8"/>
    <w:rsid w:val="00A73312"/>
    <w:rsid w:val="00A7372F"/>
    <w:rsid w:val="00A74E9D"/>
    <w:rsid w:val="00A75E88"/>
    <w:rsid w:val="00A766E4"/>
    <w:rsid w:val="00A76C38"/>
    <w:rsid w:val="00A76C9C"/>
    <w:rsid w:val="00A772F3"/>
    <w:rsid w:val="00A775CD"/>
    <w:rsid w:val="00A807C2"/>
    <w:rsid w:val="00A817F6"/>
    <w:rsid w:val="00A81F23"/>
    <w:rsid w:val="00A828DB"/>
    <w:rsid w:val="00A82F39"/>
    <w:rsid w:val="00A83D9B"/>
    <w:rsid w:val="00A87165"/>
    <w:rsid w:val="00A904FC"/>
    <w:rsid w:val="00A9059E"/>
    <w:rsid w:val="00A90AA5"/>
    <w:rsid w:val="00A91A38"/>
    <w:rsid w:val="00A926B6"/>
    <w:rsid w:val="00A929EC"/>
    <w:rsid w:val="00A93AC9"/>
    <w:rsid w:val="00A941C7"/>
    <w:rsid w:val="00A94A5E"/>
    <w:rsid w:val="00A96352"/>
    <w:rsid w:val="00A96790"/>
    <w:rsid w:val="00A967F9"/>
    <w:rsid w:val="00A96AE3"/>
    <w:rsid w:val="00AA0142"/>
    <w:rsid w:val="00AA0E65"/>
    <w:rsid w:val="00AA1F75"/>
    <w:rsid w:val="00AA222A"/>
    <w:rsid w:val="00AA4BA1"/>
    <w:rsid w:val="00AA5ED2"/>
    <w:rsid w:val="00AA6211"/>
    <w:rsid w:val="00AA643B"/>
    <w:rsid w:val="00AA686A"/>
    <w:rsid w:val="00AA6B73"/>
    <w:rsid w:val="00AA7075"/>
    <w:rsid w:val="00AB1842"/>
    <w:rsid w:val="00AB18D4"/>
    <w:rsid w:val="00AB1C48"/>
    <w:rsid w:val="00AB25BF"/>
    <w:rsid w:val="00AB32F8"/>
    <w:rsid w:val="00AB3554"/>
    <w:rsid w:val="00AB4E74"/>
    <w:rsid w:val="00AB5C83"/>
    <w:rsid w:val="00AB6303"/>
    <w:rsid w:val="00AB6724"/>
    <w:rsid w:val="00AC1329"/>
    <w:rsid w:val="00AC2A5D"/>
    <w:rsid w:val="00AC372A"/>
    <w:rsid w:val="00AC3929"/>
    <w:rsid w:val="00AC4D13"/>
    <w:rsid w:val="00AC5A24"/>
    <w:rsid w:val="00AC68F9"/>
    <w:rsid w:val="00AC69E9"/>
    <w:rsid w:val="00AC6FF1"/>
    <w:rsid w:val="00AC71E6"/>
    <w:rsid w:val="00AC79F2"/>
    <w:rsid w:val="00AC7CEB"/>
    <w:rsid w:val="00AD0AF7"/>
    <w:rsid w:val="00AD1DC4"/>
    <w:rsid w:val="00AD29B9"/>
    <w:rsid w:val="00AD4071"/>
    <w:rsid w:val="00AD5154"/>
    <w:rsid w:val="00AD525C"/>
    <w:rsid w:val="00AD52D8"/>
    <w:rsid w:val="00AD5749"/>
    <w:rsid w:val="00AD6136"/>
    <w:rsid w:val="00AD6181"/>
    <w:rsid w:val="00AD685C"/>
    <w:rsid w:val="00AD76E5"/>
    <w:rsid w:val="00AE0CF8"/>
    <w:rsid w:val="00AE11BF"/>
    <w:rsid w:val="00AE133E"/>
    <w:rsid w:val="00AE2C09"/>
    <w:rsid w:val="00AE3308"/>
    <w:rsid w:val="00AE55EF"/>
    <w:rsid w:val="00AE5695"/>
    <w:rsid w:val="00AE7B39"/>
    <w:rsid w:val="00AE7E33"/>
    <w:rsid w:val="00AF270D"/>
    <w:rsid w:val="00AF2CB9"/>
    <w:rsid w:val="00AF3C78"/>
    <w:rsid w:val="00AF4149"/>
    <w:rsid w:val="00AF597A"/>
    <w:rsid w:val="00AF6580"/>
    <w:rsid w:val="00AF6A3B"/>
    <w:rsid w:val="00AF766C"/>
    <w:rsid w:val="00AF7854"/>
    <w:rsid w:val="00B0203B"/>
    <w:rsid w:val="00B03CE2"/>
    <w:rsid w:val="00B047AC"/>
    <w:rsid w:val="00B04A2A"/>
    <w:rsid w:val="00B05221"/>
    <w:rsid w:val="00B054EB"/>
    <w:rsid w:val="00B07D83"/>
    <w:rsid w:val="00B130E4"/>
    <w:rsid w:val="00B1312A"/>
    <w:rsid w:val="00B1438D"/>
    <w:rsid w:val="00B17286"/>
    <w:rsid w:val="00B20374"/>
    <w:rsid w:val="00B21327"/>
    <w:rsid w:val="00B21445"/>
    <w:rsid w:val="00B21D8E"/>
    <w:rsid w:val="00B22188"/>
    <w:rsid w:val="00B22772"/>
    <w:rsid w:val="00B22D08"/>
    <w:rsid w:val="00B23403"/>
    <w:rsid w:val="00B235FC"/>
    <w:rsid w:val="00B23B96"/>
    <w:rsid w:val="00B241BD"/>
    <w:rsid w:val="00B30771"/>
    <w:rsid w:val="00B30E1F"/>
    <w:rsid w:val="00B31164"/>
    <w:rsid w:val="00B31BC2"/>
    <w:rsid w:val="00B32A38"/>
    <w:rsid w:val="00B33B03"/>
    <w:rsid w:val="00B34CA8"/>
    <w:rsid w:val="00B34FDD"/>
    <w:rsid w:val="00B36D9E"/>
    <w:rsid w:val="00B37458"/>
    <w:rsid w:val="00B406CF"/>
    <w:rsid w:val="00B40AD5"/>
    <w:rsid w:val="00B413D2"/>
    <w:rsid w:val="00B4166F"/>
    <w:rsid w:val="00B42AA9"/>
    <w:rsid w:val="00B42F9F"/>
    <w:rsid w:val="00B43868"/>
    <w:rsid w:val="00B44EA1"/>
    <w:rsid w:val="00B45BB2"/>
    <w:rsid w:val="00B4641F"/>
    <w:rsid w:val="00B479EF"/>
    <w:rsid w:val="00B47A89"/>
    <w:rsid w:val="00B47ADB"/>
    <w:rsid w:val="00B50DA4"/>
    <w:rsid w:val="00B512A6"/>
    <w:rsid w:val="00B520FC"/>
    <w:rsid w:val="00B52860"/>
    <w:rsid w:val="00B52A80"/>
    <w:rsid w:val="00B53E7D"/>
    <w:rsid w:val="00B53EC1"/>
    <w:rsid w:val="00B5479F"/>
    <w:rsid w:val="00B54A07"/>
    <w:rsid w:val="00B54C02"/>
    <w:rsid w:val="00B55642"/>
    <w:rsid w:val="00B55EA3"/>
    <w:rsid w:val="00B56191"/>
    <w:rsid w:val="00B574F4"/>
    <w:rsid w:val="00B5758A"/>
    <w:rsid w:val="00B60208"/>
    <w:rsid w:val="00B6065D"/>
    <w:rsid w:val="00B62407"/>
    <w:rsid w:val="00B630B4"/>
    <w:rsid w:val="00B630B9"/>
    <w:rsid w:val="00B654E5"/>
    <w:rsid w:val="00B65AF4"/>
    <w:rsid w:val="00B66F23"/>
    <w:rsid w:val="00B679B0"/>
    <w:rsid w:val="00B706FB"/>
    <w:rsid w:val="00B71103"/>
    <w:rsid w:val="00B714E4"/>
    <w:rsid w:val="00B716E0"/>
    <w:rsid w:val="00B71AFD"/>
    <w:rsid w:val="00B71AFF"/>
    <w:rsid w:val="00B71E23"/>
    <w:rsid w:val="00B7243E"/>
    <w:rsid w:val="00B73155"/>
    <w:rsid w:val="00B736A2"/>
    <w:rsid w:val="00B7425C"/>
    <w:rsid w:val="00B744DD"/>
    <w:rsid w:val="00B74B5F"/>
    <w:rsid w:val="00B7505B"/>
    <w:rsid w:val="00B75EF0"/>
    <w:rsid w:val="00B77366"/>
    <w:rsid w:val="00B775FC"/>
    <w:rsid w:val="00B7778B"/>
    <w:rsid w:val="00B8005C"/>
    <w:rsid w:val="00B806D8"/>
    <w:rsid w:val="00B80D78"/>
    <w:rsid w:val="00B8125B"/>
    <w:rsid w:val="00B81280"/>
    <w:rsid w:val="00B817F8"/>
    <w:rsid w:val="00B81CEE"/>
    <w:rsid w:val="00B81DBC"/>
    <w:rsid w:val="00B81F35"/>
    <w:rsid w:val="00B8280B"/>
    <w:rsid w:val="00B82A98"/>
    <w:rsid w:val="00B8312E"/>
    <w:rsid w:val="00B834AE"/>
    <w:rsid w:val="00B84E64"/>
    <w:rsid w:val="00B85C2F"/>
    <w:rsid w:val="00B85E21"/>
    <w:rsid w:val="00B86148"/>
    <w:rsid w:val="00B86C5A"/>
    <w:rsid w:val="00B90427"/>
    <w:rsid w:val="00B90681"/>
    <w:rsid w:val="00B93E2E"/>
    <w:rsid w:val="00B9491A"/>
    <w:rsid w:val="00B95B18"/>
    <w:rsid w:val="00BA1597"/>
    <w:rsid w:val="00BA1D71"/>
    <w:rsid w:val="00BA345E"/>
    <w:rsid w:val="00BA413A"/>
    <w:rsid w:val="00BA4753"/>
    <w:rsid w:val="00BA7DB6"/>
    <w:rsid w:val="00BB03E8"/>
    <w:rsid w:val="00BB0CBB"/>
    <w:rsid w:val="00BB0FBD"/>
    <w:rsid w:val="00BB1395"/>
    <w:rsid w:val="00BB1F18"/>
    <w:rsid w:val="00BB2117"/>
    <w:rsid w:val="00BB2233"/>
    <w:rsid w:val="00BB2576"/>
    <w:rsid w:val="00BB2709"/>
    <w:rsid w:val="00BB37F3"/>
    <w:rsid w:val="00BB4AAE"/>
    <w:rsid w:val="00BB5B6E"/>
    <w:rsid w:val="00BB5E91"/>
    <w:rsid w:val="00BB6A7D"/>
    <w:rsid w:val="00BB72C2"/>
    <w:rsid w:val="00BC1115"/>
    <w:rsid w:val="00BC1FF4"/>
    <w:rsid w:val="00BC347E"/>
    <w:rsid w:val="00BC3624"/>
    <w:rsid w:val="00BC5C46"/>
    <w:rsid w:val="00BC668E"/>
    <w:rsid w:val="00BC780E"/>
    <w:rsid w:val="00BD0726"/>
    <w:rsid w:val="00BD1312"/>
    <w:rsid w:val="00BD29EB"/>
    <w:rsid w:val="00BD4F43"/>
    <w:rsid w:val="00BD5088"/>
    <w:rsid w:val="00BD693E"/>
    <w:rsid w:val="00BD7745"/>
    <w:rsid w:val="00BE0709"/>
    <w:rsid w:val="00BE0F7D"/>
    <w:rsid w:val="00BE11FC"/>
    <w:rsid w:val="00BE139B"/>
    <w:rsid w:val="00BE14A2"/>
    <w:rsid w:val="00BE1FC3"/>
    <w:rsid w:val="00BE29CE"/>
    <w:rsid w:val="00BE3882"/>
    <w:rsid w:val="00BE462B"/>
    <w:rsid w:val="00BE6E35"/>
    <w:rsid w:val="00BE73A6"/>
    <w:rsid w:val="00BF0959"/>
    <w:rsid w:val="00BF09E5"/>
    <w:rsid w:val="00BF0BE8"/>
    <w:rsid w:val="00BF164D"/>
    <w:rsid w:val="00BF2658"/>
    <w:rsid w:val="00BF29A3"/>
    <w:rsid w:val="00BF2A1D"/>
    <w:rsid w:val="00BF2B28"/>
    <w:rsid w:val="00BF2B99"/>
    <w:rsid w:val="00C000F8"/>
    <w:rsid w:val="00C01D5D"/>
    <w:rsid w:val="00C03290"/>
    <w:rsid w:val="00C03C10"/>
    <w:rsid w:val="00C0423B"/>
    <w:rsid w:val="00C047C2"/>
    <w:rsid w:val="00C064A4"/>
    <w:rsid w:val="00C07B4A"/>
    <w:rsid w:val="00C14C7D"/>
    <w:rsid w:val="00C16A5D"/>
    <w:rsid w:val="00C205CB"/>
    <w:rsid w:val="00C21263"/>
    <w:rsid w:val="00C21441"/>
    <w:rsid w:val="00C22EE8"/>
    <w:rsid w:val="00C23C6F"/>
    <w:rsid w:val="00C2592E"/>
    <w:rsid w:val="00C25A71"/>
    <w:rsid w:val="00C25EC4"/>
    <w:rsid w:val="00C300F1"/>
    <w:rsid w:val="00C30463"/>
    <w:rsid w:val="00C3105D"/>
    <w:rsid w:val="00C31B22"/>
    <w:rsid w:val="00C31DFF"/>
    <w:rsid w:val="00C32A34"/>
    <w:rsid w:val="00C3385A"/>
    <w:rsid w:val="00C355B5"/>
    <w:rsid w:val="00C35D87"/>
    <w:rsid w:val="00C42170"/>
    <w:rsid w:val="00C42B57"/>
    <w:rsid w:val="00C444E9"/>
    <w:rsid w:val="00C44B9B"/>
    <w:rsid w:val="00C46956"/>
    <w:rsid w:val="00C476B3"/>
    <w:rsid w:val="00C5017A"/>
    <w:rsid w:val="00C50CCD"/>
    <w:rsid w:val="00C50EBC"/>
    <w:rsid w:val="00C510FE"/>
    <w:rsid w:val="00C5225F"/>
    <w:rsid w:val="00C52E1C"/>
    <w:rsid w:val="00C53155"/>
    <w:rsid w:val="00C5364D"/>
    <w:rsid w:val="00C544EF"/>
    <w:rsid w:val="00C5572E"/>
    <w:rsid w:val="00C55AD3"/>
    <w:rsid w:val="00C600EF"/>
    <w:rsid w:val="00C6241B"/>
    <w:rsid w:val="00C62823"/>
    <w:rsid w:val="00C630D3"/>
    <w:rsid w:val="00C64A14"/>
    <w:rsid w:val="00C657DD"/>
    <w:rsid w:val="00C70263"/>
    <w:rsid w:val="00C7026C"/>
    <w:rsid w:val="00C73E5F"/>
    <w:rsid w:val="00C747DB"/>
    <w:rsid w:val="00C76654"/>
    <w:rsid w:val="00C76B5F"/>
    <w:rsid w:val="00C8167E"/>
    <w:rsid w:val="00C8201E"/>
    <w:rsid w:val="00C84A55"/>
    <w:rsid w:val="00C84FA6"/>
    <w:rsid w:val="00C854D9"/>
    <w:rsid w:val="00C86ACA"/>
    <w:rsid w:val="00C870DD"/>
    <w:rsid w:val="00C8786B"/>
    <w:rsid w:val="00C87F1F"/>
    <w:rsid w:val="00C91082"/>
    <w:rsid w:val="00C92070"/>
    <w:rsid w:val="00C928F9"/>
    <w:rsid w:val="00C9373B"/>
    <w:rsid w:val="00C93AF9"/>
    <w:rsid w:val="00C93F08"/>
    <w:rsid w:val="00C94526"/>
    <w:rsid w:val="00C95C29"/>
    <w:rsid w:val="00C95ED5"/>
    <w:rsid w:val="00C972DA"/>
    <w:rsid w:val="00C97C8C"/>
    <w:rsid w:val="00CA26F9"/>
    <w:rsid w:val="00CA36EF"/>
    <w:rsid w:val="00CA3EAC"/>
    <w:rsid w:val="00CA409F"/>
    <w:rsid w:val="00CA421F"/>
    <w:rsid w:val="00CA6655"/>
    <w:rsid w:val="00CA6659"/>
    <w:rsid w:val="00CA6995"/>
    <w:rsid w:val="00CA6E22"/>
    <w:rsid w:val="00CB0434"/>
    <w:rsid w:val="00CB06FC"/>
    <w:rsid w:val="00CB0B66"/>
    <w:rsid w:val="00CB146B"/>
    <w:rsid w:val="00CB15FB"/>
    <w:rsid w:val="00CB1CB9"/>
    <w:rsid w:val="00CB1F0B"/>
    <w:rsid w:val="00CB35E8"/>
    <w:rsid w:val="00CB5550"/>
    <w:rsid w:val="00CB5839"/>
    <w:rsid w:val="00CB7B22"/>
    <w:rsid w:val="00CC0A18"/>
    <w:rsid w:val="00CC277F"/>
    <w:rsid w:val="00CC3315"/>
    <w:rsid w:val="00CC5EDA"/>
    <w:rsid w:val="00CC619D"/>
    <w:rsid w:val="00CC6699"/>
    <w:rsid w:val="00CC74D1"/>
    <w:rsid w:val="00CD024C"/>
    <w:rsid w:val="00CD033A"/>
    <w:rsid w:val="00CD0539"/>
    <w:rsid w:val="00CD1B7A"/>
    <w:rsid w:val="00CD362B"/>
    <w:rsid w:val="00CD4616"/>
    <w:rsid w:val="00CD6929"/>
    <w:rsid w:val="00CD6A92"/>
    <w:rsid w:val="00CD77DC"/>
    <w:rsid w:val="00CE0B14"/>
    <w:rsid w:val="00CE0DBB"/>
    <w:rsid w:val="00CE138C"/>
    <w:rsid w:val="00CE13C7"/>
    <w:rsid w:val="00CE20AF"/>
    <w:rsid w:val="00CE33F0"/>
    <w:rsid w:val="00CE3951"/>
    <w:rsid w:val="00CE3971"/>
    <w:rsid w:val="00CE4944"/>
    <w:rsid w:val="00CE54C3"/>
    <w:rsid w:val="00CE6E01"/>
    <w:rsid w:val="00CE6E90"/>
    <w:rsid w:val="00CE6EDE"/>
    <w:rsid w:val="00CE6FE5"/>
    <w:rsid w:val="00CF08F2"/>
    <w:rsid w:val="00CF11D4"/>
    <w:rsid w:val="00CF2CC4"/>
    <w:rsid w:val="00CF3C6A"/>
    <w:rsid w:val="00CF56F8"/>
    <w:rsid w:val="00CF5903"/>
    <w:rsid w:val="00CF591E"/>
    <w:rsid w:val="00CF77CA"/>
    <w:rsid w:val="00CF7863"/>
    <w:rsid w:val="00D0012F"/>
    <w:rsid w:val="00D017E2"/>
    <w:rsid w:val="00D01CD4"/>
    <w:rsid w:val="00D02675"/>
    <w:rsid w:val="00D032D5"/>
    <w:rsid w:val="00D035EC"/>
    <w:rsid w:val="00D040EF"/>
    <w:rsid w:val="00D041A6"/>
    <w:rsid w:val="00D046B1"/>
    <w:rsid w:val="00D04856"/>
    <w:rsid w:val="00D04890"/>
    <w:rsid w:val="00D04E46"/>
    <w:rsid w:val="00D059EB"/>
    <w:rsid w:val="00D06426"/>
    <w:rsid w:val="00D108EA"/>
    <w:rsid w:val="00D1259C"/>
    <w:rsid w:val="00D13A0A"/>
    <w:rsid w:val="00D13E6F"/>
    <w:rsid w:val="00D14646"/>
    <w:rsid w:val="00D14A5A"/>
    <w:rsid w:val="00D14C33"/>
    <w:rsid w:val="00D161B8"/>
    <w:rsid w:val="00D1630A"/>
    <w:rsid w:val="00D164CF"/>
    <w:rsid w:val="00D16A58"/>
    <w:rsid w:val="00D16BAA"/>
    <w:rsid w:val="00D20813"/>
    <w:rsid w:val="00D20895"/>
    <w:rsid w:val="00D21F57"/>
    <w:rsid w:val="00D23F60"/>
    <w:rsid w:val="00D255A1"/>
    <w:rsid w:val="00D25867"/>
    <w:rsid w:val="00D264F0"/>
    <w:rsid w:val="00D27F41"/>
    <w:rsid w:val="00D30B6E"/>
    <w:rsid w:val="00D31276"/>
    <w:rsid w:val="00D3303E"/>
    <w:rsid w:val="00D3368E"/>
    <w:rsid w:val="00D33AF6"/>
    <w:rsid w:val="00D345A7"/>
    <w:rsid w:val="00D351BA"/>
    <w:rsid w:val="00D35541"/>
    <w:rsid w:val="00D35A27"/>
    <w:rsid w:val="00D36D3D"/>
    <w:rsid w:val="00D3792E"/>
    <w:rsid w:val="00D401A5"/>
    <w:rsid w:val="00D415CD"/>
    <w:rsid w:val="00D41CC6"/>
    <w:rsid w:val="00D42377"/>
    <w:rsid w:val="00D42788"/>
    <w:rsid w:val="00D429FB"/>
    <w:rsid w:val="00D43212"/>
    <w:rsid w:val="00D4470D"/>
    <w:rsid w:val="00D45F7C"/>
    <w:rsid w:val="00D46A01"/>
    <w:rsid w:val="00D504FD"/>
    <w:rsid w:val="00D50D07"/>
    <w:rsid w:val="00D52FB6"/>
    <w:rsid w:val="00D53384"/>
    <w:rsid w:val="00D53431"/>
    <w:rsid w:val="00D548FB"/>
    <w:rsid w:val="00D55A16"/>
    <w:rsid w:val="00D56DC9"/>
    <w:rsid w:val="00D572B7"/>
    <w:rsid w:val="00D5753B"/>
    <w:rsid w:val="00D57589"/>
    <w:rsid w:val="00D57AD5"/>
    <w:rsid w:val="00D60B54"/>
    <w:rsid w:val="00D62355"/>
    <w:rsid w:val="00D628CA"/>
    <w:rsid w:val="00D63076"/>
    <w:rsid w:val="00D65A7F"/>
    <w:rsid w:val="00D65C70"/>
    <w:rsid w:val="00D67619"/>
    <w:rsid w:val="00D718B4"/>
    <w:rsid w:val="00D723ED"/>
    <w:rsid w:val="00D72CC1"/>
    <w:rsid w:val="00D73CC3"/>
    <w:rsid w:val="00D74B81"/>
    <w:rsid w:val="00D75065"/>
    <w:rsid w:val="00D754A3"/>
    <w:rsid w:val="00D759E6"/>
    <w:rsid w:val="00D770B1"/>
    <w:rsid w:val="00D7760F"/>
    <w:rsid w:val="00D7797E"/>
    <w:rsid w:val="00D812B7"/>
    <w:rsid w:val="00D8148B"/>
    <w:rsid w:val="00D819F0"/>
    <w:rsid w:val="00D8334E"/>
    <w:rsid w:val="00D83B6B"/>
    <w:rsid w:val="00D84545"/>
    <w:rsid w:val="00D85208"/>
    <w:rsid w:val="00D85F19"/>
    <w:rsid w:val="00D865A6"/>
    <w:rsid w:val="00D8663F"/>
    <w:rsid w:val="00D87723"/>
    <w:rsid w:val="00D87B94"/>
    <w:rsid w:val="00D91780"/>
    <w:rsid w:val="00D91A64"/>
    <w:rsid w:val="00D9451D"/>
    <w:rsid w:val="00D952D2"/>
    <w:rsid w:val="00D9568C"/>
    <w:rsid w:val="00D956FF"/>
    <w:rsid w:val="00D95B17"/>
    <w:rsid w:val="00D962C3"/>
    <w:rsid w:val="00D96904"/>
    <w:rsid w:val="00D96D55"/>
    <w:rsid w:val="00D976B7"/>
    <w:rsid w:val="00D978C5"/>
    <w:rsid w:val="00DA00F5"/>
    <w:rsid w:val="00DA05E2"/>
    <w:rsid w:val="00DA09AD"/>
    <w:rsid w:val="00DA17F7"/>
    <w:rsid w:val="00DA1E67"/>
    <w:rsid w:val="00DA2873"/>
    <w:rsid w:val="00DA3C67"/>
    <w:rsid w:val="00DA3FF9"/>
    <w:rsid w:val="00DA4117"/>
    <w:rsid w:val="00DA47A5"/>
    <w:rsid w:val="00DA5AAB"/>
    <w:rsid w:val="00DA61BA"/>
    <w:rsid w:val="00DA681D"/>
    <w:rsid w:val="00DA7073"/>
    <w:rsid w:val="00DA76D0"/>
    <w:rsid w:val="00DB010B"/>
    <w:rsid w:val="00DB0F33"/>
    <w:rsid w:val="00DB1C31"/>
    <w:rsid w:val="00DB31F1"/>
    <w:rsid w:val="00DB333B"/>
    <w:rsid w:val="00DB3710"/>
    <w:rsid w:val="00DB3FBD"/>
    <w:rsid w:val="00DB7160"/>
    <w:rsid w:val="00DC079E"/>
    <w:rsid w:val="00DC281F"/>
    <w:rsid w:val="00DC2997"/>
    <w:rsid w:val="00DC2D3C"/>
    <w:rsid w:val="00DC4435"/>
    <w:rsid w:val="00DC55D6"/>
    <w:rsid w:val="00DC5C04"/>
    <w:rsid w:val="00DC5F3F"/>
    <w:rsid w:val="00DC6BFA"/>
    <w:rsid w:val="00DC70E9"/>
    <w:rsid w:val="00DD05AD"/>
    <w:rsid w:val="00DD0815"/>
    <w:rsid w:val="00DD090B"/>
    <w:rsid w:val="00DD0BEB"/>
    <w:rsid w:val="00DD0CBB"/>
    <w:rsid w:val="00DD1DD9"/>
    <w:rsid w:val="00DD27C7"/>
    <w:rsid w:val="00DD3696"/>
    <w:rsid w:val="00DD39F4"/>
    <w:rsid w:val="00DD4598"/>
    <w:rsid w:val="00DD4897"/>
    <w:rsid w:val="00DD56FD"/>
    <w:rsid w:val="00DD5F29"/>
    <w:rsid w:val="00DD6298"/>
    <w:rsid w:val="00DD6DAE"/>
    <w:rsid w:val="00DE0A67"/>
    <w:rsid w:val="00DE0A8C"/>
    <w:rsid w:val="00DE1FB0"/>
    <w:rsid w:val="00DE2C4D"/>
    <w:rsid w:val="00DE3C30"/>
    <w:rsid w:val="00DE64B4"/>
    <w:rsid w:val="00DE6527"/>
    <w:rsid w:val="00DE7D35"/>
    <w:rsid w:val="00DF12B5"/>
    <w:rsid w:val="00DF1EC6"/>
    <w:rsid w:val="00DF25B3"/>
    <w:rsid w:val="00DF3D4D"/>
    <w:rsid w:val="00DF477F"/>
    <w:rsid w:val="00DF482A"/>
    <w:rsid w:val="00DF4CFF"/>
    <w:rsid w:val="00DF4EC8"/>
    <w:rsid w:val="00DF531F"/>
    <w:rsid w:val="00DF60C7"/>
    <w:rsid w:val="00DF615E"/>
    <w:rsid w:val="00DF6955"/>
    <w:rsid w:val="00DF69C6"/>
    <w:rsid w:val="00E00769"/>
    <w:rsid w:val="00E01160"/>
    <w:rsid w:val="00E01EDC"/>
    <w:rsid w:val="00E02099"/>
    <w:rsid w:val="00E05963"/>
    <w:rsid w:val="00E06E66"/>
    <w:rsid w:val="00E0720D"/>
    <w:rsid w:val="00E07B9B"/>
    <w:rsid w:val="00E11F9E"/>
    <w:rsid w:val="00E13385"/>
    <w:rsid w:val="00E13687"/>
    <w:rsid w:val="00E13E11"/>
    <w:rsid w:val="00E140F8"/>
    <w:rsid w:val="00E14B80"/>
    <w:rsid w:val="00E15558"/>
    <w:rsid w:val="00E15E96"/>
    <w:rsid w:val="00E171C0"/>
    <w:rsid w:val="00E177D3"/>
    <w:rsid w:val="00E17C3B"/>
    <w:rsid w:val="00E21034"/>
    <w:rsid w:val="00E21E36"/>
    <w:rsid w:val="00E2317B"/>
    <w:rsid w:val="00E23B74"/>
    <w:rsid w:val="00E24E16"/>
    <w:rsid w:val="00E256BE"/>
    <w:rsid w:val="00E26006"/>
    <w:rsid w:val="00E27747"/>
    <w:rsid w:val="00E3131E"/>
    <w:rsid w:val="00E32227"/>
    <w:rsid w:val="00E323E0"/>
    <w:rsid w:val="00E32C4E"/>
    <w:rsid w:val="00E33416"/>
    <w:rsid w:val="00E34EFA"/>
    <w:rsid w:val="00E350C9"/>
    <w:rsid w:val="00E36002"/>
    <w:rsid w:val="00E374E5"/>
    <w:rsid w:val="00E375AD"/>
    <w:rsid w:val="00E37927"/>
    <w:rsid w:val="00E37EF6"/>
    <w:rsid w:val="00E409ED"/>
    <w:rsid w:val="00E41B6D"/>
    <w:rsid w:val="00E4231C"/>
    <w:rsid w:val="00E4285B"/>
    <w:rsid w:val="00E43D9B"/>
    <w:rsid w:val="00E44C08"/>
    <w:rsid w:val="00E46D52"/>
    <w:rsid w:val="00E47273"/>
    <w:rsid w:val="00E50C05"/>
    <w:rsid w:val="00E51B57"/>
    <w:rsid w:val="00E5250C"/>
    <w:rsid w:val="00E525A5"/>
    <w:rsid w:val="00E52C7D"/>
    <w:rsid w:val="00E52CC1"/>
    <w:rsid w:val="00E53897"/>
    <w:rsid w:val="00E54144"/>
    <w:rsid w:val="00E5476D"/>
    <w:rsid w:val="00E55545"/>
    <w:rsid w:val="00E55C60"/>
    <w:rsid w:val="00E55E40"/>
    <w:rsid w:val="00E5739F"/>
    <w:rsid w:val="00E60280"/>
    <w:rsid w:val="00E607F1"/>
    <w:rsid w:val="00E611DE"/>
    <w:rsid w:val="00E612B8"/>
    <w:rsid w:val="00E61772"/>
    <w:rsid w:val="00E62C13"/>
    <w:rsid w:val="00E64FB1"/>
    <w:rsid w:val="00E66137"/>
    <w:rsid w:val="00E6629B"/>
    <w:rsid w:val="00E66DBF"/>
    <w:rsid w:val="00E67510"/>
    <w:rsid w:val="00E7314B"/>
    <w:rsid w:val="00E749A9"/>
    <w:rsid w:val="00E76CE0"/>
    <w:rsid w:val="00E77BB7"/>
    <w:rsid w:val="00E815ED"/>
    <w:rsid w:val="00E8209C"/>
    <w:rsid w:val="00E82DBF"/>
    <w:rsid w:val="00E83AC5"/>
    <w:rsid w:val="00E83FEE"/>
    <w:rsid w:val="00E8418E"/>
    <w:rsid w:val="00E84DEB"/>
    <w:rsid w:val="00E858AF"/>
    <w:rsid w:val="00E86184"/>
    <w:rsid w:val="00E86501"/>
    <w:rsid w:val="00E8655B"/>
    <w:rsid w:val="00E8664D"/>
    <w:rsid w:val="00E86772"/>
    <w:rsid w:val="00E86E6D"/>
    <w:rsid w:val="00E878DA"/>
    <w:rsid w:val="00E90317"/>
    <w:rsid w:val="00E91624"/>
    <w:rsid w:val="00E916CA"/>
    <w:rsid w:val="00E92452"/>
    <w:rsid w:val="00E94740"/>
    <w:rsid w:val="00E95170"/>
    <w:rsid w:val="00E9677E"/>
    <w:rsid w:val="00E96BAF"/>
    <w:rsid w:val="00E96F6F"/>
    <w:rsid w:val="00E97291"/>
    <w:rsid w:val="00E9778B"/>
    <w:rsid w:val="00EA0855"/>
    <w:rsid w:val="00EA3945"/>
    <w:rsid w:val="00EA5002"/>
    <w:rsid w:val="00EA5776"/>
    <w:rsid w:val="00EA61AB"/>
    <w:rsid w:val="00EA6436"/>
    <w:rsid w:val="00EB0416"/>
    <w:rsid w:val="00EB0841"/>
    <w:rsid w:val="00EB0CEC"/>
    <w:rsid w:val="00EB1703"/>
    <w:rsid w:val="00EB2800"/>
    <w:rsid w:val="00EB478F"/>
    <w:rsid w:val="00EB4B30"/>
    <w:rsid w:val="00EB53B0"/>
    <w:rsid w:val="00EB6662"/>
    <w:rsid w:val="00EC000D"/>
    <w:rsid w:val="00EC13BD"/>
    <w:rsid w:val="00EC1D00"/>
    <w:rsid w:val="00EC1FBB"/>
    <w:rsid w:val="00EC2189"/>
    <w:rsid w:val="00EC25A2"/>
    <w:rsid w:val="00EC2FF6"/>
    <w:rsid w:val="00EC39CB"/>
    <w:rsid w:val="00EC57EA"/>
    <w:rsid w:val="00EC5DDA"/>
    <w:rsid w:val="00EC6733"/>
    <w:rsid w:val="00ED0975"/>
    <w:rsid w:val="00ED1642"/>
    <w:rsid w:val="00ED3C05"/>
    <w:rsid w:val="00ED3FD4"/>
    <w:rsid w:val="00ED5879"/>
    <w:rsid w:val="00ED639F"/>
    <w:rsid w:val="00ED65F0"/>
    <w:rsid w:val="00ED72BE"/>
    <w:rsid w:val="00EE0664"/>
    <w:rsid w:val="00EE0CA1"/>
    <w:rsid w:val="00EE108B"/>
    <w:rsid w:val="00EE129C"/>
    <w:rsid w:val="00EE329E"/>
    <w:rsid w:val="00EE479F"/>
    <w:rsid w:val="00EE503B"/>
    <w:rsid w:val="00EE6424"/>
    <w:rsid w:val="00EE6BEF"/>
    <w:rsid w:val="00EE6EB9"/>
    <w:rsid w:val="00EE6F12"/>
    <w:rsid w:val="00EE7FDD"/>
    <w:rsid w:val="00EF07A9"/>
    <w:rsid w:val="00EF1A1C"/>
    <w:rsid w:val="00EF1F34"/>
    <w:rsid w:val="00EF2348"/>
    <w:rsid w:val="00EF2989"/>
    <w:rsid w:val="00EF3862"/>
    <w:rsid w:val="00EF6519"/>
    <w:rsid w:val="00EF657E"/>
    <w:rsid w:val="00F003BB"/>
    <w:rsid w:val="00F01A2A"/>
    <w:rsid w:val="00F02418"/>
    <w:rsid w:val="00F029FC"/>
    <w:rsid w:val="00F052C8"/>
    <w:rsid w:val="00F06E59"/>
    <w:rsid w:val="00F0730C"/>
    <w:rsid w:val="00F10D14"/>
    <w:rsid w:val="00F12002"/>
    <w:rsid w:val="00F13106"/>
    <w:rsid w:val="00F1364F"/>
    <w:rsid w:val="00F139AF"/>
    <w:rsid w:val="00F1669B"/>
    <w:rsid w:val="00F17DE8"/>
    <w:rsid w:val="00F20272"/>
    <w:rsid w:val="00F203A1"/>
    <w:rsid w:val="00F20EE5"/>
    <w:rsid w:val="00F20F67"/>
    <w:rsid w:val="00F21B69"/>
    <w:rsid w:val="00F22425"/>
    <w:rsid w:val="00F22825"/>
    <w:rsid w:val="00F22983"/>
    <w:rsid w:val="00F236FF"/>
    <w:rsid w:val="00F24693"/>
    <w:rsid w:val="00F25E60"/>
    <w:rsid w:val="00F269C6"/>
    <w:rsid w:val="00F27C1B"/>
    <w:rsid w:val="00F31F11"/>
    <w:rsid w:val="00F32A82"/>
    <w:rsid w:val="00F33609"/>
    <w:rsid w:val="00F341E1"/>
    <w:rsid w:val="00F345BF"/>
    <w:rsid w:val="00F40380"/>
    <w:rsid w:val="00F40FBA"/>
    <w:rsid w:val="00F4113E"/>
    <w:rsid w:val="00F418D3"/>
    <w:rsid w:val="00F41FAC"/>
    <w:rsid w:val="00F429A8"/>
    <w:rsid w:val="00F42D99"/>
    <w:rsid w:val="00F436E7"/>
    <w:rsid w:val="00F437E2"/>
    <w:rsid w:val="00F44339"/>
    <w:rsid w:val="00F44E95"/>
    <w:rsid w:val="00F46852"/>
    <w:rsid w:val="00F47A8A"/>
    <w:rsid w:val="00F50A8C"/>
    <w:rsid w:val="00F511A0"/>
    <w:rsid w:val="00F51207"/>
    <w:rsid w:val="00F51B73"/>
    <w:rsid w:val="00F533C5"/>
    <w:rsid w:val="00F5497A"/>
    <w:rsid w:val="00F551D4"/>
    <w:rsid w:val="00F557D9"/>
    <w:rsid w:val="00F5634A"/>
    <w:rsid w:val="00F56362"/>
    <w:rsid w:val="00F56C3E"/>
    <w:rsid w:val="00F61E5A"/>
    <w:rsid w:val="00F63B33"/>
    <w:rsid w:val="00F66F54"/>
    <w:rsid w:val="00F6768B"/>
    <w:rsid w:val="00F67F18"/>
    <w:rsid w:val="00F70BD1"/>
    <w:rsid w:val="00F70F7F"/>
    <w:rsid w:val="00F70F99"/>
    <w:rsid w:val="00F71FEB"/>
    <w:rsid w:val="00F72330"/>
    <w:rsid w:val="00F73F8D"/>
    <w:rsid w:val="00F745B2"/>
    <w:rsid w:val="00F76070"/>
    <w:rsid w:val="00F76CB5"/>
    <w:rsid w:val="00F77BAC"/>
    <w:rsid w:val="00F813C6"/>
    <w:rsid w:val="00F81F1F"/>
    <w:rsid w:val="00F82029"/>
    <w:rsid w:val="00F823F2"/>
    <w:rsid w:val="00F83366"/>
    <w:rsid w:val="00F834BD"/>
    <w:rsid w:val="00F84423"/>
    <w:rsid w:val="00F84660"/>
    <w:rsid w:val="00F8483E"/>
    <w:rsid w:val="00F86323"/>
    <w:rsid w:val="00F86405"/>
    <w:rsid w:val="00F87889"/>
    <w:rsid w:val="00F90171"/>
    <w:rsid w:val="00F90B11"/>
    <w:rsid w:val="00F90C7D"/>
    <w:rsid w:val="00F920FE"/>
    <w:rsid w:val="00F93AE9"/>
    <w:rsid w:val="00F9421C"/>
    <w:rsid w:val="00F95915"/>
    <w:rsid w:val="00F96111"/>
    <w:rsid w:val="00FA09F5"/>
    <w:rsid w:val="00FA0C4F"/>
    <w:rsid w:val="00FA1371"/>
    <w:rsid w:val="00FA15A8"/>
    <w:rsid w:val="00FA3274"/>
    <w:rsid w:val="00FA39B5"/>
    <w:rsid w:val="00FA463B"/>
    <w:rsid w:val="00FA4852"/>
    <w:rsid w:val="00FA5359"/>
    <w:rsid w:val="00FA5823"/>
    <w:rsid w:val="00FA5A69"/>
    <w:rsid w:val="00FA6609"/>
    <w:rsid w:val="00FA7BB7"/>
    <w:rsid w:val="00FB0219"/>
    <w:rsid w:val="00FB0779"/>
    <w:rsid w:val="00FB150A"/>
    <w:rsid w:val="00FB2A1F"/>
    <w:rsid w:val="00FB2AB3"/>
    <w:rsid w:val="00FB31C8"/>
    <w:rsid w:val="00FB433B"/>
    <w:rsid w:val="00FB7212"/>
    <w:rsid w:val="00FB796B"/>
    <w:rsid w:val="00FC0193"/>
    <w:rsid w:val="00FC09F7"/>
    <w:rsid w:val="00FC27AD"/>
    <w:rsid w:val="00FC3B9D"/>
    <w:rsid w:val="00FC3D97"/>
    <w:rsid w:val="00FC6050"/>
    <w:rsid w:val="00FC69AB"/>
    <w:rsid w:val="00FC6F5E"/>
    <w:rsid w:val="00FC7447"/>
    <w:rsid w:val="00FC7BF9"/>
    <w:rsid w:val="00FD06DB"/>
    <w:rsid w:val="00FD0C4F"/>
    <w:rsid w:val="00FD26A5"/>
    <w:rsid w:val="00FD2B18"/>
    <w:rsid w:val="00FD302C"/>
    <w:rsid w:val="00FD351E"/>
    <w:rsid w:val="00FD38E0"/>
    <w:rsid w:val="00FD4989"/>
    <w:rsid w:val="00FD4DE5"/>
    <w:rsid w:val="00FD5432"/>
    <w:rsid w:val="00FD5893"/>
    <w:rsid w:val="00FD58C7"/>
    <w:rsid w:val="00FD5C8B"/>
    <w:rsid w:val="00FD6A47"/>
    <w:rsid w:val="00FD6EC1"/>
    <w:rsid w:val="00FD7F53"/>
    <w:rsid w:val="00FE015D"/>
    <w:rsid w:val="00FE1BB7"/>
    <w:rsid w:val="00FE2220"/>
    <w:rsid w:val="00FE4EDE"/>
    <w:rsid w:val="00FE6E97"/>
    <w:rsid w:val="00FE72FA"/>
    <w:rsid w:val="00FE7383"/>
    <w:rsid w:val="00FE766E"/>
    <w:rsid w:val="00FE7D35"/>
    <w:rsid w:val="00FF21B3"/>
    <w:rsid w:val="00FF2259"/>
    <w:rsid w:val="00FF2AA9"/>
    <w:rsid w:val="00FF2D8F"/>
    <w:rsid w:val="00FF363A"/>
    <w:rsid w:val="00FF3E1D"/>
    <w:rsid w:val="00FF421D"/>
    <w:rsid w:val="00FF77A0"/>
    <w:rsid w:val="00FF7BC4"/>
    <w:rsid w:val="00FF7CEF"/>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BFF7CE"/>
  <w15:docId w15:val="{D7DE5EAF-446D-4C7A-8559-F0965294FD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01A59"/>
  </w:style>
  <w:style w:type="paragraph" w:styleId="Ttulo1">
    <w:name w:val="heading 1"/>
    <w:basedOn w:val="Normal"/>
    <w:next w:val="Normal"/>
    <w:link w:val="Ttulo1Car"/>
    <w:uiPriority w:val="9"/>
    <w:qFormat/>
    <w:rsid w:val="000D349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ar"/>
    <w:uiPriority w:val="9"/>
    <w:unhideWhenUsed/>
    <w:qFormat/>
    <w:rsid w:val="00AC69E9"/>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Ttulo3">
    <w:name w:val="heading 3"/>
    <w:basedOn w:val="Normal"/>
    <w:next w:val="Normal"/>
    <w:link w:val="Ttulo3Car"/>
    <w:uiPriority w:val="9"/>
    <w:semiHidden/>
    <w:unhideWhenUsed/>
    <w:qFormat/>
    <w:rsid w:val="00A51548"/>
    <w:pPr>
      <w:keepNext/>
      <w:keepLines/>
      <w:spacing w:before="200" w:after="0"/>
      <w:outlineLvl w:val="2"/>
    </w:pPr>
    <w:rPr>
      <w:rFonts w:asciiTheme="majorHAnsi" w:eastAsiaTheme="majorEastAsia" w:hAnsiTheme="majorHAnsi" w:cstheme="majorBidi"/>
      <w:b/>
      <w:bCs/>
      <w:color w:val="4F81BD" w:themeColor="accent1"/>
    </w:rPr>
  </w:style>
  <w:style w:type="paragraph" w:styleId="Ttulo6">
    <w:name w:val="heading 6"/>
    <w:basedOn w:val="Normal"/>
    <w:next w:val="Normal"/>
    <w:link w:val="Ttulo6Car"/>
    <w:qFormat/>
    <w:rsid w:val="00E61772"/>
    <w:pPr>
      <w:keepNext/>
      <w:overflowPunct w:val="0"/>
      <w:autoSpaceDE w:val="0"/>
      <w:autoSpaceDN w:val="0"/>
      <w:adjustRightInd w:val="0"/>
      <w:spacing w:after="0" w:line="240" w:lineRule="auto"/>
      <w:textAlignment w:val="baseline"/>
      <w:outlineLvl w:val="5"/>
    </w:pPr>
    <w:rPr>
      <w:rFonts w:ascii="Times New Roman" w:eastAsia="Times New Roman" w:hAnsi="Times New Roman" w:cs="Times New Roman"/>
      <w:sz w:val="24"/>
      <w:szCs w:val="20"/>
      <w:lang w:val="es-ES_tradnl"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73CC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D73CC3"/>
  </w:style>
  <w:style w:type="paragraph" w:styleId="Piedepgina">
    <w:name w:val="footer"/>
    <w:basedOn w:val="Normal"/>
    <w:link w:val="PiedepginaCar"/>
    <w:uiPriority w:val="99"/>
    <w:unhideWhenUsed/>
    <w:rsid w:val="00D73CC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D73CC3"/>
  </w:style>
  <w:style w:type="paragraph" w:styleId="Textodeglobo">
    <w:name w:val="Balloon Text"/>
    <w:basedOn w:val="Normal"/>
    <w:link w:val="TextodegloboCar"/>
    <w:uiPriority w:val="99"/>
    <w:semiHidden/>
    <w:unhideWhenUsed/>
    <w:rsid w:val="00075D22"/>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75D22"/>
    <w:rPr>
      <w:rFonts w:ascii="Tahoma" w:hAnsi="Tahoma" w:cs="Tahoma"/>
      <w:sz w:val="16"/>
      <w:szCs w:val="16"/>
    </w:rPr>
  </w:style>
  <w:style w:type="character" w:styleId="Hipervnculo">
    <w:name w:val="Hyperlink"/>
    <w:basedOn w:val="Fuentedeprrafopredeter"/>
    <w:uiPriority w:val="99"/>
    <w:unhideWhenUsed/>
    <w:rsid w:val="00075D22"/>
    <w:rPr>
      <w:color w:val="0000FF" w:themeColor="hyperlink"/>
      <w:u w:val="single"/>
    </w:rPr>
  </w:style>
  <w:style w:type="table" w:styleId="Tablaconcuadrcula">
    <w:name w:val="Table Grid"/>
    <w:basedOn w:val="Tablanormal"/>
    <w:uiPriority w:val="59"/>
    <w:rsid w:val="004A7D1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FD4DE5"/>
    <w:pPr>
      <w:ind w:left="720"/>
      <w:contextualSpacing/>
    </w:pPr>
  </w:style>
  <w:style w:type="paragraph" w:styleId="NormalWeb">
    <w:name w:val="Normal (Web)"/>
    <w:basedOn w:val="Normal"/>
    <w:uiPriority w:val="99"/>
    <w:unhideWhenUsed/>
    <w:rsid w:val="00CE4944"/>
    <w:pPr>
      <w:spacing w:after="225"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CE4944"/>
    <w:rPr>
      <w:b/>
      <w:bCs/>
    </w:rPr>
  </w:style>
  <w:style w:type="character" w:styleId="Hipervnculovisitado">
    <w:name w:val="FollowedHyperlink"/>
    <w:basedOn w:val="Fuentedeprrafopredeter"/>
    <w:uiPriority w:val="99"/>
    <w:semiHidden/>
    <w:unhideWhenUsed/>
    <w:rsid w:val="00780DD4"/>
    <w:rPr>
      <w:color w:val="800080" w:themeColor="followedHyperlink"/>
      <w:u w:val="single"/>
    </w:rPr>
  </w:style>
  <w:style w:type="character" w:customStyle="1" w:styleId="hoteladdress">
    <w:name w:val="hoteladdress"/>
    <w:basedOn w:val="Fuentedeprrafopredeter"/>
    <w:rsid w:val="005966DC"/>
  </w:style>
  <w:style w:type="character" w:customStyle="1" w:styleId="Ttulo6Car">
    <w:name w:val="Título 6 Car"/>
    <w:basedOn w:val="Fuentedeprrafopredeter"/>
    <w:link w:val="Ttulo6"/>
    <w:rsid w:val="00E61772"/>
    <w:rPr>
      <w:rFonts w:ascii="Times New Roman" w:eastAsia="Times New Roman" w:hAnsi="Times New Roman" w:cs="Times New Roman"/>
      <w:sz w:val="24"/>
      <w:szCs w:val="20"/>
      <w:lang w:val="es-ES_tradnl" w:eastAsia="es-ES"/>
    </w:rPr>
  </w:style>
  <w:style w:type="paragraph" w:customStyle="1" w:styleId="ecxmsonormal">
    <w:name w:val="ecxmsonormal"/>
    <w:basedOn w:val="Normal"/>
    <w:rsid w:val="00E61772"/>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lettre">
    <w:name w:val="lettre"/>
    <w:basedOn w:val="Fuentedeprrafopredeter"/>
    <w:rsid w:val="00C03290"/>
    <w:rPr>
      <w:vanish w:val="0"/>
      <w:webHidden w:val="0"/>
      <w:specVanish w:val="0"/>
    </w:rPr>
  </w:style>
  <w:style w:type="character" w:customStyle="1" w:styleId="titre4">
    <w:name w:val="titre4"/>
    <w:basedOn w:val="Fuentedeprrafopredeter"/>
    <w:rsid w:val="00C03290"/>
    <w:rPr>
      <w:rFonts w:ascii="Arial" w:hAnsi="Arial" w:cs="Arial" w:hint="default"/>
      <w:b/>
      <w:bCs/>
      <w:vanish w:val="0"/>
      <w:webHidden w:val="0"/>
      <w:color w:val="FFFFFF"/>
      <w:sz w:val="18"/>
      <w:szCs w:val="18"/>
      <w:shd w:val="clear" w:color="auto" w:fill="0299B2"/>
      <w:specVanish w:val="0"/>
    </w:rPr>
  </w:style>
  <w:style w:type="character" w:customStyle="1" w:styleId="expli2">
    <w:name w:val="expli2"/>
    <w:basedOn w:val="Fuentedeprrafopredeter"/>
    <w:rsid w:val="00C03290"/>
    <w:rPr>
      <w:rFonts w:ascii="Arial" w:hAnsi="Arial" w:cs="Arial" w:hint="default"/>
      <w:vanish w:val="0"/>
      <w:webHidden w:val="0"/>
      <w:color w:val="333333"/>
      <w:sz w:val="20"/>
      <w:szCs w:val="20"/>
      <w:specVanish w:val="0"/>
    </w:rPr>
  </w:style>
  <w:style w:type="character" w:customStyle="1" w:styleId="marg2">
    <w:name w:val="marg2"/>
    <w:basedOn w:val="Fuentedeprrafopredeter"/>
    <w:rsid w:val="00C03290"/>
  </w:style>
  <w:style w:type="paragraph" w:styleId="Textoindependiente">
    <w:name w:val="Body Text"/>
    <w:basedOn w:val="Normal"/>
    <w:link w:val="TextoindependienteCar"/>
    <w:rsid w:val="00AB6724"/>
    <w:pPr>
      <w:spacing w:after="0" w:line="240" w:lineRule="auto"/>
      <w:jc w:val="both"/>
    </w:pPr>
    <w:rPr>
      <w:rFonts w:ascii="Times New Roman" w:eastAsia="Times New Roman" w:hAnsi="Times New Roman" w:cs="Times New Roman"/>
      <w:bCs/>
      <w:sz w:val="28"/>
      <w:szCs w:val="20"/>
      <w:lang w:val="es-ES_tradnl" w:eastAsia="es-ES"/>
    </w:rPr>
  </w:style>
  <w:style w:type="character" w:customStyle="1" w:styleId="TextoindependienteCar">
    <w:name w:val="Texto independiente Car"/>
    <w:basedOn w:val="Fuentedeprrafopredeter"/>
    <w:link w:val="Textoindependiente"/>
    <w:rsid w:val="00AB6724"/>
    <w:rPr>
      <w:rFonts w:ascii="Times New Roman" w:eastAsia="Times New Roman" w:hAnsi="Times New Roman" w:cs="Times New Roman"/>
      <w:bCs/>
      <w:sz w:val="28"/>
      <w:szCs w:val="20"/>
      <w:lang w:val="es-ES_tradnl" w:eastAsia="es-ES"/>
    </w:rPr>
  </w:style>
  <w:style w:type="character" w:customStyle="1" w:styleId="hps">
    <w:name w:val="hps"/>
    <w:basedOn w:val="Fuentedeprrafopredeter"/>
    <w:rsid w:val="00A90AA5"/>
  </w:style>
  <w:style w:type="character" w:styleId="CitaHTML">
    <w:name w:val="HTML Cite"/>
    <w:basedOn w:val="Fuentedeprrafopredeter"/>
    <w:uiPriority w:val="99"/>
    <w:semiHidden/>
    <w:unhideWhenUsed/>
    <w:rsid w:val="00050DDE"/>
    <w:rPr>
      <w:i/>
      <w:iCs/>
    </w:rPr>
  </w:style>
  <w:style w:type="character" w:customStyle="1" w:styleId="vshid">
    <w:name w:val="vshid"/>
    <w:basedOn w:val="Fuentedeprrafopredeter"/>
    <w:rsid w:val="00050DDE"/>
  </w:style>
  <w:style w:type="character" w:styleId="nfasis">
    <w:name w:val="Emphasis"/>
    <w:basedOn w:val="Fuentedeprrafopredeter"/>
    <w:uiPriority w:val="20"/>
    <w:qFormat/>
    <w:rsid w:val="00A51548"/>
    <w:rPr>
      <w:b/>
      <w:bCs/>
      <w:i w:val="0"/>
      <w:iCs w:val="0"/>
    </w:rPr>
  </w:style>
  <w:style w:type="character" w:customStyle="1" w:styleId="Ttulo3Car">
    <w:name w:val="Título 3 Car"/>
    <w:basedOn w:val="Fuentedeprrafopredeter"/>
    <w:link w:val="Ttulo3"/>
    <w:uiPriority w:val="9"/>
    <w:semiHidden/>
    <w:rsid w:val="00A51548"/>
    <w:rPr>
      <w:rFonts w:asciiTheme="majorHAnsi" w:eastAsiaTheme="majorEastAsia" w:hAnsiTheme="majorHAnsi" w:cstheme="majorBidi"/>
      <w:b/>
      <w:bCs/>
      <w:color w:val="4F81BD" w:themeColor="accent1"/>
    </w:rPr>
  </w:style>
  <w:style w:type="character" w:customStyle="1" w:styleId="texto011">
    <w:name w:val="texto_011"/>
    <w:basedOn w:val="Fuentedeprrafopredeter"/>
    <w:rsid w:val="00157ED6"/>
    <w:rPr>
      <w:rFonts w:ascii="Arial" w:hAnsi="Arial" w:cs="Arial" w:hint="default"/>
      <w:b w:val="0"/>
      <w:bCs w:val="0"/>
      <w:color w:val="FFFFFF"/>
      <w:sz w:val="17"/>
      <w:szCs w:val="17"/>
    </w:rPr>
  </w:style>
  <w:style w:type="paragraph" w:styleId="HTMLconformatoprevio">
    <w:name w:val="HTML Preformatted"/>
    <w:basedOn w:val="Normal"/>
    <w:link w:val="HTMLconformatoprevioCar"/>
    <w:uiPriority w:val="99"/>
    <w:rsid w:val="008D381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es-ES" w:eastAsia="es-ES"/>
    </w:rPr>
  </w:style>
  <w:style w:type="character" w:customStyle="1" w:styleId="HTMLconformatoprevioCar">
    <w:name w:val="HTML con formato previo Car"/>
    <w:basedOn w:val="Fuentedeprrafopredeter"/>
    <w:link w:val="HTMLconformatoprevio"/>
    <w:uiPriority w:val="99"/>
    <w:rsid w:val="008D3813"/>
    <w:rPr>
      <w:rFonts w:ascii="Courier New" w:eastAsia="Times New Roman" w:hAnsi="Courier New" w:cs="Courier New"/>
      <w:sz w:val="20"/>
      <w:szCs w:val="20"/>
      <w:lang w:val="es-ES" w:eastAsia="es-ES"/>
    </w:rPr>
  </w:style>
  <w:style w:type="character" w:customStyle="1" w:styleId="go">
    <w:name w:val="go"/>
    <w:basedOn w:val="Fuentedeprrafopredeter"/>
    <w:rsid w:val="00D25867"/>
  </w:style>
  <w:style w:type="character" w:customStyle="1" w:styleId="text3">
    <w:name w:val="text3"/>
    <w:basedOn w:val="Fuentedeprrafopredeter"/>
    <w:rsid w:val="009A7EB3"/>
  </w:style>
  <w:style w:type="character" w:customStyle="1" w:styleId="street">
    <w:name w:val="street"/>
    <w:basedOn w:val="Fuentedeprrafopredeter"/>
    <w:rsid w:val="0035196F"/>
  </w:style>
  <w:style w:type="character" w:customStyle="1" w:styleId="apple-converted-space">
    <w:name w:val="apple-converted-space"/>
    <w:basedOn w:val="Fuentedeprrafopredeter"/>
    <w:rsid w:val="0035196F"/>
  </w:style>
  <w:style w:type="character" w:customStyle="1" w:styleId="citystatezip">
    <w:name w:val="citystatezip"/>
    <w:basedOn w:val="Fuentedeprrafopredeter"/>
    <w:rsid w:val="0035196F"/>
  </w:style>
  <w:style w:type="character" w:customStyle="1" w:styleId="country">
    <w:name w:val="country"/>
    <w:basedOn w:val="Fuentedeprrafopredeter"/>
    <w:rsid w:val="0035196F"/>
  </w:style>
  <w:style w:type="character" w:customStyle="1" w:styleId="style5">
    <w:name w:val="style5"/>
    <w:basedOn w:val="Fuentedeprrafopredeter"/>
    <w:rsid w:val="00486881"/>
  </w:style>
  <w:style w:type="character" w:customStyle="1" w:styleId="Ttulo1Car">
    <w:name w:val="Título 1 Car"/>
    <w:basedOn w:val="Fuentedeprrafopredeter"/>
    <w:link w:val="Ttulo1"/>
    <w:uiPriority w:val="9"/>
    <w:rsid w:val="000D349B"/>
    <w:rPr>
      <w:rFonts w:asciiTheme="majorHAnsi" w:eastAsiaTheme="majorEastAsia" w:hAnsiTheme="majorHAnsi" w:cstheme="majorBidi"/>
      <w:b/>
      <w:bCs/>
      <w:color w:val="365F91" w:themeColor="accent1" w:themeShade="BF"/>
      <w:sz w:val="28"/>
      <w:szCs w:val="28"/>
    </w:rPr>
  </w:style>
  <w:style w:type="table" w:styleId="Sombreadoclaro-nfasis2">
    <w:name w:val="Light Shading Accent 2"/>
    <w:basedOn w:val="Tablanormal"/>
    <w:uiPriority w:val="60"/>
    <w:rsid w:val="00601A59"/>
    <w:pPr>
      <w:spacing w:after="0" w:line="240" w:lineRule="auto"/>
    </w:pPr>
    <w:rPr>
      <w:color w:val="943634" w:themeColor="accent2" w:themeShade="BF"/>
    </w:rPr>
    <w:tblPr>
      <w:tblStyleRowBandSize w:val="1"/>
      <w:tblStyleColBandSize w:val="1"/>
      <w:tblBorders>
        <w:top w:val="single" w:sz="8" w:space="0" w:color="C0504D" w:themeColor="accent2"/>
        <w:bottom w:val="single" w:sz="8" w:space="0" w:color="C0504D" w:themeColor="accent2"/>
      </w:tblBorders>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staclara-nfasis2">
    <w:name w:val="Light List Accent 2"/>
    <w:basedOn w:val="Tablanormal"/>
    <w:uiPriority w:val="61"/>
    <w:rsid w:val="00601A59"/>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character" w:customStyle="1" w:styleId="Ttulo2Car">
    <w:name w:val="Título 2 Car"/>
    <w:basedOn w:val="Fuentedeprrafopredeter"/>
    <w:link w:val="Ttulo2"/>
    <w:uiPriority w:val="9"/>
    <w:rsid w:val="00AC69E9"/>
    <w:rPr>
      <w:rFonts w:asciiTheme="majorHAnsi" w:eastAsiaTheme="majorEastAsia" w:hAnsiTheme="majorHAnsi" w:cstheme="majorBidi"/>
      <w:b/>
      <w:bCs/>
      <w:color w:val="4F81BD" w:themeColor="accent1"/>
      <w:sz w:val="26"/>
      <w:szCs w:val="26"/>
    </w:rPr>
  </w:style>
  <w:style w:type="character" w:customStyle="1" w:styleId="hotelsproaboutus6">
    <w:name w:val="hotelspro_aboutus6"/>
    <w:basedOn w:val="Fuentedeprrafopredeter"/>
    <w:rsid w:val="00E4285B"/>
  </w:style>
  <w:style w:type="character" w:customStyle="1" w:styleId="hotelsproeur">
    <w:name w:val="hotelspro_eur"/>
    <w:basedOn w:val="Fuentedeprrafopredeter"/>
    <w:rsid w:val="00E4285B"/>
  </w:style>
  <w:style w:type="paragraph" w:customStyle="1" w:styleId="Prrafodelista1">
    <w:name w:val="Párrafo de lista1"/>
    <w:basedOn w:val="Normal"/>
    <w:rsid w:val="006F3AD4"/>
    <w:pPr>
      <w:suppressAutoHyphens/>
      <w:spacing w:after="0" w:line="240" w:lineRule="auto"/>
    </w:pPr>
    <w:rPr>
      <w:rFonts w:ascii="Times New Roman" w:eastAsia="Batang" w:hAnsi="Times New Roman" w:cs="Times New Roman"/>
      <w:sz w:val="20"/>
      <w:szCs w:val="20"/>
      <w:lang w:val="es-ES" w:eastAsia="ar-SA"/>
    </w:rPr>
  </w:style>
  <w:style w:type="paragraph" w:customStyle="1" w:styleId="xmsonormal">
    <w:name w:val="x_msonormal"/>
    <w:basedOn w:val="Normal"/>
    <w:rsid w:val="000F23C3"/>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Default">
    <w:name w:val="Default"/>
    <w:rsid w:val="00A520B4"/>
    <w:pPr>
      <w:autoSpaceDE w:val="0"/>
      <w:autoSpaceDN w:val="0"/>
      <w:adjustRightInd w:val="0"/>
      <w:spacing w:after="0" w:line="240" w:lineRule="auto"/>
    </w:pPr>
    <w:rPr>
      <w:rFonts w:ascii="Verdana" w:hAnsi="Verdana" w:cs="Verdana"/>
      <w:color w:val="000000"/>
      <w:sz w:val="24"/>
      <w:szCs w:val="24"/>
    </w:rPr>
  </w:style>
  <w:style w:type="character" w:customStyle="1" w:styleId="markw2fpownw1">
    <w:name w:val="markw2fpownw1"/>
    <w:basedOn w:val="Fuentedeprrafopredeter"/>
    <w:rsid w:val="00E76CE0"/>
  </w:style>
  <w:style w:type="character" w:styleId="Mencinsinresolver">
    <w:name w:val="Unresolved Mention"/>
    <w:basedOn w:val="Fuentedeprrafopredeter"/>
    <w:uiPriority w:val="99"/>
    <w:semiHidden/>
    <w:unhideWhenUsed/>
    <w:rsid w:val="00E76CE0"/>
    <w:rPr>
      <w:color w:val="605E5C"/>
      <w:shd w:val="clear" w:color="auto" w:fill="E1DFDD"/>
    </w:rPr>
  </w:style>
  <w:style w:type="character" w:styleId="Refdecomentario">
    <w:name w:val="annotation reference"/>
    <w:basedOn w:val="Fuentedeprrafopredeter"/>
    <w:uiPriority w:val="99"/>
    <w:semiHidden/>
    <w:unhideWhenUsed/>
    <w:rsid w:val="00B21327"/>
    <w:rPr>
      <w:sz w:val="16"/>
      <w:szCs w:val="16"/>
    </w:rPr>
  </w:style>
  <w:style w:type="paragraph" w:styleId="Textocomentario">
    <w:name w:val="annotation text"/>
    <w:basedOn w:val="Normal"/>
    <w:link w:val="TextocomentarioCar"/>
    <w:uiPriority w:val="99"/>
    <w:semiHidden/>
    <w:unhideWhenUsed/>
    <w:rsid w:val="00B21327"/>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B21327"/>
    <w:rPr>
      <w:sz w:val="20"/>
      <w:szCs w:val="20"/>
    </w:rPr>
  </w:style>
  <w:style w:type="paragraph" w:styleId="Asuntodelcomentario">
    <w:name w:val="annotation subject"/>
    <w:basedOn w:val="Textocomentario"/>
    <w:next w:val="Textocomentario"/>
    <w:link w:val="AsuntodelcomentarioCar"/>
    <w:uiPriority w:val="99"/>
    <w:semiHidden/>
    <w:unhideWhenUsed/>
    <w:rsid w:val="00B21327"/>
    <w:rPr>
      <w:b/>
      <w:bCs/>
    </w:rPr>
  </w:style>
  <w:style w:type="character" w:customStyle="1" w:styleId="AsuntodelcomentarioCar">
    <w:name w:val="Asunto del comentario Car"/>
    <w:basedOn w:val="TextocomentarioCar"/>
    <w:link w:val="Asuntodelcomentario"/>
    <w:uiPriority w:val="99"/>
    <w:semiHidden/>
    <w:rsid w:val="00B21327"/>
    <w:rPr>
      <w:b/>
      <w:bCs/>
      <w:sz w:val="20"/>
      <w:szCs w:val="20"/>
    </w:rPr>
  </w:style>
  <w:style w:type="character" w:customStyle="1" w:styleId="texte7">
    <w:name w:val="texte7"/>
    <w:basedOn w:val="Fuentedeprrafopredeter"/>
    <w:rsid w:val="000E15A3"/>
  </w:style>
  <w:style w:type="character" w:customStyle="1" w:styleId="hotel-addr-street">
    <w:name w:val="hotel-addr-street"/>
    <w:basedOn w:val="Fuentedeprrafopredeter"/>
    <w:rsid w:val="000E15A3"/>
  </w:style>
  <w:style w:type="character" w:customStyle="1" w:styleId="hotel-addr-city">
    <w:name w:val="hotel-addr-city"/>
    <w:basedOn w:val="Fuentedeprrafopredeter"/>
    <w:rsid w:val="000E15A3"/>
  </w:style>
  <w:style w:type="character" w:customStyle="1" w:styleId="hotel-addr-state">
    <w:name w:val="hotel-addr-state"/>
    <w:basedOn w:val="Fuentedeprrafopredeter"/>
    <w:rsid w:val="000E15A3"/>
  </w:style>
  <w:style w:type="character" w:customStyle="1" w:styleId="hotel-addr-country">
    <w:name w:val="hotel-addr-country"/>
    <w:basedOn w:val="Fuentedeprrafopredeter"/>
    <w:rsid w:val="000E15A3"/>
  </w:style>
  <w:style w:type="character" w:customStyle="1" w:styleId="hotel-addr-postcode">
    <w:name w:val="hotel-addr-postcode"/>
    <w:basedOn w:val="Fuentedeprrafopredeter"/>
    <w:rsid w:val="000E15A3"/>
  </w:style>
  <w:style w:type="character" w:customStyle="1" w:styleId="nomenclature-dta21">
    <w:name w:val="nomenclature-dta21"/>
    <w:basedOn w:val="Fuentedeprrafopredeter"/>
    <w:rsid w:val="000E15A3"/>
  </w:style>
  <w:style w:type="character" w:customStyle="1" w:styleId="googqs-tidbit1">
    <w:name w:val="goog_qs-tidbit1"/>
    <w:rsid w:val="000E15A3"/>
    <w:rPr>
      <w:vanish w:val="0"/>
      <w:webHidden w:val="0"/>
      <w:specVanish w:val="0"/>
    </w:rPr>
  </w:style>
  <w:style w:type="character" w:customStyle="1" w:styleId="sm1">
    <w:name w:val="sm1"/>
    <w:rsid w:val="000E15A3"/>
    <w:rPr>
      <w:sz w:val="11"/>
      <w:szCs w:val="11"/>
      <w:vertAlign w:val="superscript"/>
    </w:rPr>
  </w:style>
  <w:style w:type="character" w:customStyle="1" w:styleId="tamanogrande1">
    <w:name w:val="tamanogrande1"/>
    <w:rsid w:val="000E15A3"/>
    <w:rPr>
      <w:sz w:val="24"/>
      <w:szCs w:val="24"/>
    </w:rPr>
  </w:style>
  <w:style w:type="paragraph" w:styleId="Sinespaciado">
    <w:name w:val="No Spacing"/>
    <w:uiPriority w:val="1"/>
    <w:qFormat/>
    <w:rsid w:val="000E15A3"/>
    <w:pPr>
      <w:spacing w:after="0" w:line="240" w:lineRule="auto"/>
    </w:pPr>
    <w:rPr>
      <w:rFonts w:ascii="Calibri" w:eastAsia="Calibri" w:hAnsi="Calibri" w:cs="Times New Roman"/>
    </w:rPr>
  </w:style>
  <w:style w:type="paragraph" w:customStyle="1" w:styleId="western">
    <w:name w:val="western"/>
    <w:basedOn w:val="Normal"/>
    <w:rsid w:val="000E15A3"/>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customStyle="1" w:styleId="xxxmsonormal">
    <w:name w:val="x_xxmsonormal"/>
    <w:basedOn w:val="Normal"/>
    <w:rsid w:val="000E15A3"/>
    <w:pPr>
      <w:spacing w:before="100" w:beforeAutospacing="1" w:after="100" w:afterAutospacing="1" w:line="240" w:lineRule="auto"/>
    </w:pPr>
    <w:rPr>
      <w:rFonts w:ascii="Times New Roman" w:eastAsia="Times New Roman" w:hAnsi="Times New Roman" w:cs="Times New Roman"/>
      <w:sz w:val="24"/>
      <w:szCs w:val="24"/>
      <w:lang w:eastAsia="es-CO"/>
    </w:rPr>
  </w:style>
  <w:style w:type="paragraph" w:customStyle="1" w:styleId="xxmsonormal">
    <w:name w:val="x_xmsonormal"/>
    <w:basedOn w:val="Normal"/>
    <w:rsid w:val="000E15A3"/>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xmsohyperlink">
    <w:name w:val="x_msohyperlink"/>
    <w:rsid w:val="000E15A3"/>
  </w:style>
  <w:style w:type="paragraph" w:customStyle="1" w:styleId="font8">
    <w:name w:val="font_8"/>
    <w:basedOn w:val="Normal"/>
    <w:rsid w:val="000E15A3"/>
    <w:pPr>
      <w:spacing w:before="100" w:beforeAutospacing="1" w:after="100" w:afterAutospacing="1" w:line="240" w:lineRule="auto"/>
    </w:pPr>
    <w:rPr>
      <w:rFonts w:ascii="Times New Roman" w:eastAsia="Times New Roman" w:hAnsi="Times New Roman" w:cs="Times New Roman"/>
      <w:sz w:val="24"/>
      <w:szCs w:val="24"/>
      <w:lang w:eastAsia="es-C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67190069">
      <w:bodyDiv w:val="1"/>
      <w:marLeft w:val="0"/>
      <w:marRight w:val="0"/>
      <w:marTop w:val="0"/>
      <w:marBottom w:val="0"/>
      <w:divBdr>
        <w:top w:val="none" w:sz="0" w:space="0" w:color="auto"/>
        <w:left w:val="none" w:sz="0" w:space="0" w:color="auto"/>
        <w:bottom w:val="none" w:sz="0" w:space="0" w:color="auto"/>
        <w:right w:val="none" w:sz="0" w:space="0" w:color="auto"/>
      </w:divBdr>
    </w:div>
    <w:div w:id="71858887">
      <w:bodyDiv w:val="1"/>
      <w:marLeft w:val="0"/>
      <w:marRight w:val="0"/>
      <w:marTop w:val="0"/>
      <w:marBottom w:val="0"/>
      <w:divBdr>
        <w:top w:val="none" w:sz="0" w:space="0" w:color="auto"/>
        <w:left w:val="none" w:sz="0" w:space="0" w:color="auto"/>
        <w:bottom w:val="none" w:sz="0" w:space="0" w:color="auto"/>
        <w:right w:val="none" w:sz="0" w:space="0" w:color="auto"/>
      </w:divBdr>
    </w:div>
    <w:div w:id="95755652">
      <w:bodyDiv w:val="1"/>
      <w:marLeft w:val="0"/>
      <w:marRight w:val="0"/>
      <w:marTop w:val="0"/>
      <w:marBottom w:val="0"/>
      <w:divBdr>
        <w:top w:val="none" w:sz="0" w:space="0" w:color="auto"/>
        <w:left w:val="none" w:sz="0" w:space="0" w:color="auto"/>
        <w:bottom w:val="none" w:sz="0" w:space="0" w:color="auto"/>
        <w:right w:val="none" w:sz="0" w:space="0" w:color="auto"/>
      </w:divBdr>
    </w:div>
    <w:div w:id="107480467">
      <w:bodyDiv w:val="1"/>
      <w:marLeft w:val="0"/>
      <w:marRight w:val="0"/>
      <w:marTop w:val="0"/>
      <w:marBottom w:val="0"/>
      <w:divBdr>
        <w:top w:val="none" w:sz="0" w:space="0" w:color="auto"/>
        <w:left w:val="none" w:sz="0" w:space="0" w:color="auto"/>
        <w:bottom w:val="none" w:sz="0" w:space="0" w:color="auto"/>
        <w:right w:val="none" w:sz="0" w:space="0" w:color="auto"/>
      </w:divBdr>
      <w:divsChild>
        <w:div w:id="171065328">
          <w:marLeft w:val="-465"/>
          <w:marRight w:val="0"/>
          <w:marTop w:val="0"/>
          <w:marBottom w:val="0"/>
          <w:divBdr>
            <w:top w:val="none" w:sz="0" w:space="0" w:color="auto"/>
            <w:left w:val="none" w:sz="0" w:space="0" w:color="auto"/>
            <w:bottom w:val="none" w:sz="0" w:space="0" w:color="auto"/>
            <w:right w:val="none" w:sz="0" w:space="0" w:color="auto"/>
          </w:divBdr>
        </w:div>
      </w:divsChild>
    </w:div>
    <w:div w:id="169835341">
      <w:bodyDiv w:val="1"/>
      <w:marLeft w:val="0"/>
      <w:marRight w:val="0"/>
      <w:marTop w:val="0"/>
      <w:marBottom w:val="0"/>
      <w:divBdr>
        <w:top w:val="none" w:sz="0" w:space="0" w:color="auto"/>
        <w:left w:val="none" w:sz="0" w:space="0" w:color="auto"/>
        <w:bottom w:val="none" w:sz="0" w:space="0" w:color="auto"/>
        <w:right w:val="none" w:sz="0" w:space="0" w:color="auto"/>
      </w:divBdr>
    </w:div>
    <w:div w:id="183322248">
      <w:bodyDiv w:val="1"/>
      <w:marLeft w:val="0"/>
      <w:marRight w:val="0"/>
      <w:marTop w:val="0"/>
      <w:marBottom w:val="0"/>
      <w:divBdr>
        <w:top w:val="none" w:sz="0" w:space="0" w:color="auto"/>
        <w:left w:val="none" w:sz="0" w:space="0" w:color="auto"/>
        <w:bottom w:val="none" w:sz="0" w:space="0" w:color="auto"/>
        <w:right w:val="none" w:sz="0" w:space="0" w:color="auto"/>
      </w:divBdr>
    </w:div>
    <w:div w:id="199559328">
      <w:bodyDiv w:val="1"/>
      <w:marLeft w:val="0"/>
      <w:marRight w:val="0"/>
      <w:marTop w:val="0"/>
      <w:marBottom w:val="0"/>
      <w:divBdr>
        <w:top w:val="none" w:sz="0" w:space="0" w:color="auto"/>
        <w:left w:val="none" w:sz="0" w:space="0" w:color="auto"/>
        <w:bottom w:val="none" w:sz="0" w:space="0" w:color="auto"/>
        <w:right w:val="none" w:sz="0" w:space="0" w:color="auto"/>
      </w:divBdr>
    </w:div>
    <w:div w:id="215242425">
      <w:bodyDiv w:val="1"/>
      <w:marLeft w:val="0"/>
      <w:marRight w:val="0"/>
      <w:marTop w:val="0"/>
      <w:marBottom w:val="0"/>
      <w:divBdr>
        <w:top w:val="none" w:sz="0" w:space="0" w:color="auto"/>
        <w:left w:val="none" w:sz="0" w:space="0" w:color="auto"/>
        <w:bottom w:val="none" w:sz="0" w:space="0" w:color="auto"/>
        <w:right w:val="none" w:sz="0" w:space="0" w:color="auto"/>
      </w:divBdr>
    </w:div>
    <w:div w:id="222640002">
      <w:bodyDiv w:val="1"/>
      <w:marLeft w:val="0"/>
      <w:marRight w:val="0"/>
      <w:marTop w:val="0"/>
      <w:marBottom w:val="0"/>
      <w:divBdr>
        <w:top w:val="none" w:sz="0" w:space="0" w:color="auto"/>
        <w:left w:val="none" w:sz="0" w:space="0" w:color="auto"/>
        <w:bottom w:val="none" w:sz="0" w:space="0" w:color="auto"/>
        <w:right w:val="none" w:sz="0" w:space="0" w:color="auto"/>
      </w:divBdr>
    </w:div>
    <w:div w:id="306593204">
      <w:bodyDiv w:val="1"/>
      <w:marLeft w:val="0"/>
      <w:marRight w:val="0"/>
      <w:marTop w:val="0"/>
      <w:marBottom w:val="0"/>
      <w:divBdr>
        <w:top w:val="none" w:sz="0" w:space="0" w:color="auto"/>
        <w:left w:val="none" w:sz="0" w:space="0" w:color="auto"/>
        <w:bottom w:val="none" w:sz="0" w:space="0" w:color="auto"/>
        <w:right w:val="none" w:sz="0" w:space="0" w:color="auto"/>
      </w:divBdr>
      <w:divsChild>
        <w:div w:id="1762793881">
          <w:marLeft w:val="0"/>
          <w:marRight w:val="0"/>
          <w:marTop w:val="0"/>
          <w:marBottom w:val="0"/>
          <w:divBdr>
            <w:top w:val="none" w:sz="0" w:space="0" w:color="auto"/>
            <w:left w:val="none" w:sz="0" w:space="0" w:color="auto"/>
            <w:bottom w:val="none" w:sz="0" w:space="0" w:color="auto"/>
            <w:right w:val="none" w:sz="0" w:space="0" w:color="auto"/>
          </w:divBdr>
          <w:divsChild>
            <w:div w:id="239029326">
              <w:marLeft w:val="0"/>
              <w:marRight w:val="0"/>
              <w:marTop w:val="0"/>
              <w:marBottom w:val="0"/>
              <w:divBdr>
                <w:top w:val="none" w:sz="0" w:space="0" w:color="auto"/>
                <w:left w:val="none" w:sz="0" w:space="0" w:color="auto"/>
                <w:bottom w:val="none" w:sz="0" w:space="0" w:color="auto"/>
                <w:right w:val="none" w:sz="0" w:space="0" w:color="auto"/>
              </w:divBdr>
              <w:divsChild>
                <w:div w:id="1871719207">
                  <w:marLeft w:val="0"/>
                  <w:marRight w:val="0"/>
                  <w:marTop w:val="0"/>
                  <w:marBottom w:val="0"/>
                  <w:divBdr>
                    <w:top w:val="none" w:sz="0" w:space="0" w:color="auto"/>
                    <w:left w:val="none" w:sz="0" w:space="0" w:color="auto"/>
                    <w:bottom w:val="none" w:sz="0" w:space="0" w:color="auto"/>
                    <w:right w:val="none" w:sz="0" w:space="0" w:color="auto"/>
                  </w:divBdr>
                  <w:divsChild>
                    <w:div w:id="2822021">
                      <w:marLeft w:val="0"/>
                      <w:marRight w:val="0"/>
                      <w:marTop w:val="0"/>
                      <w:marBottom w:val="0"/>
                      <w:divBdr>
                        <w:top w:val="none" w:sz="0" w:space="0" w:color="auto"/>
                        <w:left w:val="none" w:sz="0" w:space="0" w:color="auto"/>
                        <w:bottom w:val="none" w:sz="0" w:space="0" w:color="auto"/>
                        <w:right w:val="none" w:sz="0" w:space="0" w:color="auto"/>
                      </w:divBdr>
                      <w:divsChild>
                        <w:div w:id="1049694850">
                          <w:marLeft w:val="0"/>
                          <w:marRight w:val="0"/>
                          <w:marTop w:val="0"/>
                          <w:marBottom w:val="0"/>
                          <w:divBdr>
                            <w:top w:val="none" w:sz="0" w:space="0" w:color="auto"/>
                            <w:left w:val="none" w:sz="0" w:space="0" w:color="auto"/>
                            <w:bottom w:val="none" w:sz="0" w:space="0" w:color="auto"/>
                            <w:right w:val="none" w:sz="0" w:space="0" w:color="auto"/>
                          </w:divBdr>
                          <w:divsChild>
                            <w:div w:id="1843737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56086346">
      <w:bodyDiv w:val="1"/>
      <w:marLeft w:val="0"/>
      <w:marRight w:val="0"/>
      <w:marTop w:val="0"/>
      <w:marBottom w:val="0"/>
      <w:divBdr>
        <w:top w:val="none" w:sz="0" w:space="0" w:color="auto"/>
        <w:left w:val="none" w:sz="0" w:space="0" w:color="auto"/>
        <w:bottom w:val="none" w:sz="0" w:space="0" w:color="auto"/>
        <w:right w:val="none" w:sz="0" w:space="0" w:color="auto"/>
      </w:divBdr>
    </w:div>
    <w:div w:id="390351184">
      <w:bodyDiv w:val="1"/>
      <w:marLeft w:val="0"/>
      <w:marRight w:val="0"/>
      <w:marTop w:val="0"/>
      <w:marBottom w:val="0"/>
      <w:divBdr>
        <w:top w:val="none" w:sz="0" w:space="0" w:color="auto"/>
        <w:left w:val="none" w:sz="0" w:space="0" w:color="auto"/>
        <w:bottom w:val="none" w:sz="0" w:space="0" w:color="auto"/>
        <w:right w:val="none" w:sz="0" w:space="0" w:color="auto"/>
      </w:divBdr>
    </w:div>
    <w:div w:id="402021043">
      <w:bodyDiv w:val="1"/>
      <w:marLeft w:val="0"/>
      <w:marRight w:val="0"/>
      <w:marTop w:val="0"/>
      <w:marBottom w:val="0"/>
      <w:divBdr>
        <w:top w:val="none" w:sz="0" w:space="0" w:color="auto"/>
        <w:left w:val="none" w:sz="0" w:space="0" w:color="auto"/>
        <w:bottom w:val="none" w:sz="0" w:space="0" w:color="auto"/>
        <w:right w:val="none" w:sz="0" w:space="0" w:color="auto"/>
      </w:divBdr>
    </w:div>
    <w:div w:id="408113218">
      <w:bodyDiv w:val="1"/>
      <w:marLeft w:val="0"/>
      <w:marRight w:val="0"/>
      <w:marTop w:val="0"/>
      <w:marBottom w:val="0"/>
      <w:divBdr>
        <w:top w:val="none" w:sz="0" w:space="0" w:color="auto"/>
        <w:left w:val="none" w:sz="0" w:space="0" w:color="auto"/>
        <w:bottom w:val="none" w:sz="0" w:space="0" w:color="auto"/>
        <w:right w:val="none" w:sz="0" w:space="0" w:color="auto"/>
      </w:divBdr>
    </w:div>
    <w:div w:id="459341829">
      <w:bodyDiv w:val="1"/>
      <w:marLeft w:val="0"/>
      <w:marRight w:val="0"/>
      <w:marTop w:val="0"/>
      <w:marBottom w:val="0"/>
      <w:divBdr>
        <w:top w:val="none" w:sz="0" w:space="0" w:color="auto"/>
        <w:left w:val="none" w:sz="0" w:space="0" w:color="auto"/>
        <w:bottom w:val="none" w:sz="0" w:space="0" w:color="auto"/>
        <w:right w:val="none" w:sz="0" w:space="0" w:color="auto"/>
      </w:divBdr>
    </w:div>
    <w:div w:id="461922047">
      <w:bodyDiv w:val="1"/>
      <w:marLeft w:val="0"/>
      <w:marRight w:val="0"/>
      <w:marTop w:val="0"/>
      <w:marBottom w:val="0"/>
      <w:divBdr>
        <w:top w:val="none" w:sz="0" w:space="0" w:color="auto"/>
        <w:left w:val="none" w:sz="0" w:space="0" w:color="auto"/>
        <w:bottom w:val="none" w:sz="0" w:space="0" w:color="auto"/>
        <w:right w:val="none" w:sz="0" w:space="0" w:color="auto"/>
      </w:divBdr>
      <w:divsChild>
        <w:div w:id="360514122">
          <w:marLeft w:val="0"/>
          <w:marRight w:val="0"/>
          <w:marTop w:val="0"/>
          <w:marBottom w:val="0"/>
          <w:divBdr>
            <w:top w:val="none" w:sz="0" w:space="0" w:color="auto"/>
            <w:left w:val="none" w:sz="0" w:space="0" w:color="auto"/>
            <w:bottom w:val="none" w:sz="0" w:space="0" w:color="auto"/>
            <w:right w:val="none" w:sz="0" w:space="0" w:color="auto"/>
          </w:divBdr>
        </w:div>
        <w:div w:id="384068377">
          <w:marLeft w:val="0"/>
          <w:marRight w:val="0"/>
          <w:marTop w:val="0"/>
          <w:marBottom w:val="0"/>
          <w:divBdr>
            <w:top w:val="none" w:sz="0" w:space="0" w:color="auto"/>
            <w:left w:val="none" w:sz="0" w:space="0" w:color="auto"/>
            <w:bottom w:val="none" w:sz="0" w:space="0" w:color="auto"/>
            <w:right w:val="none" w:sz="0" w:space="0" w:color="auto"/>
          </w:divBdr>
        </w:div>
        <w:div w:id="409692079">
          <w:marLeft w:val="0"/>
          <w:marRight w:val="0"/>
          <w:marTop w:val="0"/>
          <w:marBottom w:val="0"/>
          <w:divBdr>
            <w:top w:val="none" w:sz="0" w:space="0" w:color="auto"/>
            <w:left w:val="none" w:sz="0" w:space="0" w:color="auto"/>
            <w:bottom w:val="none" w:sz="0" w:space="0" w:color="auto"/>
            <w:right w:val="none" w:sz="0" w:space="0" w:color="auto"/>
          </w:divBdr>
        </w:div>
        <w:div w:id="487283098">
          <w:marLeft w:val="0"/>
          <w:marRight w:val="0"/>
          <w:marTop w:val="0"/>
          <w:marBottom w:val="0"/>
          <w:divBdr>
            <w:top w:val="none" w:sz="0" w:space="0" w:color="auto"/>
            <w:left w:val="none" w:sz="0" w:space="0" w:color="auto"/>
            <w:bottom w:val="none" w:sz="0" w:space="0" w:color="auto"/>
            <w:right w:val="none" w:sz="0" w:space="0" w:color="auto"/>
          </w:divBdr>
        </w:div>
        <w:div w:id="784077136">
          <w:marLeft w:val="0"/>
          <w:marRight w:val="0"/>
          <w:marTop w:val="0"/>
          <w:marBottom w:val="0"/>
          <w:divBdr>
            <w:top w:val="none" w:sz="0" w:space="0" w:color="auto"/>
            <w:left w:val="none" w:sz="0" w:space="0" w:color="auto"/>
            <w:bottom w:val="none" w:sz="0" w:space="0" w:color="auto"/>
            <w:right w:val="none" w:sz="0" w:space="0" w:color="auto"/>
          </w:divBdr>
        </w:div>
        <w:div w:id="886180503">
          <w:marLeft w:val="0"/>
          <w:marRight w:val="0"/>
          <w:marTop w:val="0"/>
          <w:marBottom w:val="0"/>
          <w:divBdr>
            <w:top w:val="none" w:sz="0" w:space="0" w:color="auto"/>
            <w:left w:val="none" w:sz="0" w:space="0" w:color="auto"/>
            <w:bottom w:val="none" w:sz="0" w:space="0" w:color="auto"/>
            <w:right w:val="none" w:sz="0" w:space="0" w:color="auto"/>
          </w:divBdr>
        </w:div>
        <w:div w:id="965890188">
          <w:marLeft w:val="0"/>
          <w:marRight w:val="0"/>
          <w:marTop w:val="0"/>
          <w:marBottom w:val="0"/>
          <w:divBdr>
            <w:top w:val="none" w:sz="0" w:space="0" w:color="auto"/>
            <w:left w:val="none" w:sz="0" w:space="0" w:color="auto"/>
            <w:bottom w:val="none" w:sz="0" w:space="0" w:color="auto"/>
            <w:right w:val="none" w:sz="0" w:space="0" w:color="auto"/>
          </w:divBdr>
        </w:div>
        <w:div w:id="1091315992">
          <w:marLeft w:val="0"/>
          <w:marRight w:val="0"/>
          <w:marTop w:val="0"/>
          <w:marBottom w:val="0"/>
          <w:divBdr>
            <w:top w:val="none" w:sz="0" w:space="0" w:color="auto"/>
            <w:left w:val="none" w:sz="0" w:space="0" w:color="auto"/>
            <w:bottom w:val="none" w:sz="0" w:space="0" w:color="auto"/>
            <w:right w:val="none" w:sz="0" w:space="0" w:color="auto"/>
          </w:divBdr>
        </w:div>
        <w:div w:id="1303196286">
          <w:marLeft w:val="0"/>
          <w:marRight w:val="0"/>
          <w:marTop w:val="0"/>
          <w:marBottom w:val="0"/>
          <w:divBdr>
            <w:top w:val="none" w:sz="0" w:space="0" w:color="auto"/>
            <w:left w:val="none" w:sz="0" w:space="0" w:color="auto"/>
            <w:bottom w:val="none" w:sz="0" w:space="0" w:color="auto"/>
            <w:right w:val="none" w:sz="0" w:space="0" w:color="auto"/>
          </w:divBdr>
        </w:div>
        <w:div w:id="1401561680">
          <w:marLeft w:val="0"/>
          <w:marRight w:val="0"/>
          <w:marTop w:val="0"/>
          <w:marBottom w:val="0"/>
          <w:divBdr>
            <w:top w:val="none" w:sz="0" w:space="0" w:color="auto"/>
            <w:left w:val="none" w:sz="0" w:space="0" w:color="auto"/>
            <w:bottom w:val="none" w:sz="0" w:space="0" w:color="auto"/>
            <w:right w:val="none" w:sz="0" w:space="0" w:color="auto"/>
          </w:divBdr>
        </w:div>
        <w:div w:id="1420249591">
          <w:marLeft w:val="0"/>
          <w:marRight w:val="0"/>
          <w:marTop w:val="0"/>
          <w:marBottom w:val="0"/>
          <w:divBdr>
            <w:top w:val="none" w:sz="0" w:space="0" w:color="auto"/>
            <w:left w:val="none" w:sz="0" w:space="0" w:color="auto"/>
            <w:bottom w:val="none" w:sz="0" w:space="0" w:color="auto"/>
            <w:right w:val="none" w:sz="0" w:space="0" w:color="auto"/>
          </w:divBdr>
        </w:div>
        <w:div w:id="1460226276">
          <w:marLeft w:val="0"/>
          <w:marRight w:val="0"/>
          <w:marTop w:val="0"/>
          <w:marBottom w:val="0"/>
          <w:divBdr>
            <w:top w:val="none" w:sz="0" w:space="0" w:color="auto"/>
            <w:left w:val="none" w:sz="0" w:space="0" w:color="auto"/>
            <w:bottom w:val="none" w:sz="0" w:space="0" w:color="auto"/>
            <w:right w:val="none" w:sz="0" w:space="0" w:color="auto"/>
          </w:divBdr>
        </w:div>
        <w:div w:id="1639065056">
          <w:marLeft w:val="0"/>
          <w:marRight w:val="0"/>
          <w:marTop w:val="0"/>
          <w:marBottom w:val="0"/>
          <w:divBdr>
            <w:top w:val="none" w:sz="0" w:space="0" w:color="auto"/>
            <w:left w:val="none" w:sz="0" w:space="0" w:color="auto"/>
            <w:bottom w:val="none" w:sz="0" w:space="0" w:color="auto"/>
            <w:right w:val="none" w:sz="0" w:space="0" w:color="auto"/>
          </w:divBdr>
        </w:div>
        <w:div w:id="1676030478">
          <w:marLeft w:val="0"/>
          <w:marRight w:val="0"/>
          <w:marTop w:val="0"/>
          <w:marBottom w:val="0"/>
          <w:divBdr>
            <w:top w:val="none" w:sz="0" w:space="0" w:color="auto"/>
            <w:left w:val="none" w:sz="0" w:space="0" w:color="auto"/>
            <w:bottom w:val="none" w:sz="0" w:space="0" w:color="auto"/>
            <w:right w:val="none" w:sz="0" w:space="0" w:color="auto"/>
          </w:divBdr>
        </w:div>
        <w:div w:id="1687172539">
          <w:marLeft w:val="0"/>
          <w:marRight w:val="0"/>
          <w:marTop w:val="0"/>
          <w:marBottom w:val="0"/>
          <w:divBdr>
            <w:top w:val="none" w:sz="0" w:space="0" w:color="auto"/>
            <w:left w:val="none" w:sz="0" w:space="0" w:color="auto"/>
            <w:bottom w:val="none" w:sz="0" w:space="0" w:color="auto"/>
            <w:right w:val="none" w:sz="0" w:space="0" w:color="auto"/>
          </w:divBdr>
        </w:div>
        <w:div w:id="2137215890">
          <w:marLeft w:val="0"/>
          <w:marRight w:val="0"/>
          <w:marTop w:val="0"/>
          <w:marBottom w:val="0"/>
          <w:divBdr>
            <w:top w:val="none" w:sz="0" w:space="0" w:color="auto"/>
            <w:left w:val="none" w:sz="0" w:space="0" w:color="auto"/>
            <w:bottom w:val="none" w:sz="0" w:space="0" w:color="auto"/>
            <w:right w:val="none" w:sz="0" w:space="0" w:color="auto"/>
          </w:divBdr>
        </w:div>
      </w:divsChild>
    </w:div>
    <w:div w:id="477920857">
      <w:bodyDiv w:val="1"/>
      <w:marLeft w:val="0"/>
      <w:marRight w:val="0"/>
      <w:marTop w:val="0"/>
      <w:marBottom w:val="0"/>
      <w:divBdr>
        <w:top w:val="none" w:sz="0" w:space="0" w:color="auto"/>
        <w:left w:val="none" w:sz="0" w:space="0" w:color="auto"/>
        <w:bottom w:val="none" w:sz="0" w:space="0" w:color="auto"/>
        <w:right w:val="none" w:sz="0" w:space="0" w:color="auto"/>
      </w:divBdr>
      <w:divsChild>
        <w:div w:id="732700465">
          <w:marLeft w:val="0"/>
          <w:marRight w:val="0"/>
          <w:marTop w:val="0"/>
          <w:marBottom w:val="0"/>
          <w:divBdr>
            <w:top w:val="none" w:sz="0" w:space="0" w:color="auto"/>
            <w:left w:val="none" w:sz="0" w:space="0" w:color="auto"/>
            <w:bottom w:val="none" w:sz="0" w:space="0" w:color="auto"/>
            <w:right w:val="none" w:sz="0" w:space="0" w:color="auto"/>
          </w:divBdr>
          <w:divsChild>
            <w:div w:id="525142958">
              <w:marLeft w:val="450"/>
              <w:marRight w:val="450"/>
              <w:marTop w:val="0"/>
              <w:marBottom w:val="0"/>
              <w:divBdr>
                <w:top w:val="none" w:sz="0" w:space="0" w:color="auto"/>
                <w:left w:val="none" w:sz="0" w:space="0" w:color="auto"/>
                <w:bottom w:val="none" w:sz="0" w:space="0" w:color="auto"/>
                <w:right w:val="none" w:sz="0" w:space="0" w:color="auto"/>
              </w:divBdr>
              <w:divsChild>
                <w:div w:id="313028850">
                  <w:marLeft w:val="0"/>
                  <w:marRight w:val="0"/>
                  <w:marTop w:val="0"/>
                  <w:marBottom w:val="0"/>
                  <w:divBdr>
                    <w:top w:val="none" w:sz="0" w:space="0" w:color="auto"/>
                    <w:left w:val="none" w:sz="0" w:space="0" w:color="auto"/>
                    <w:bottom w:val="none" w:sz="0" w:space="0" w:color="auto"/>
                    <w:right w:val="none" w:sz="0" w:space="0" w:color="auto"/>
                  </w:divBdr>
                  <w:divsChild>
                    <w:div w:id="53939415">
                      <w:marLeft w:val="0"/>
                      <w:marRight w:val="0"/>
                      <w:marTop w:val="0"/>
                      <w:marBottom w:val="0"/>
                      <w:divBdr>
                        <w:top w:val="none" w:sz="0" w:space="0" w:color="auto"/>
                        <w:left w:val="none" w:sz="0" w:space="0" w:color="auto"/>
                        <w:bottom w:val="none" w:sz="0" w:space="0" w:color="auto"/>
                        <w:right w:val="none" w:sz="0" w:space="0" w:color="auto"/>
                      </w:divBdr>
                      <w:divsChild>
                        <w:div w:id="1368795646">
                          <w:marLeft w:val="300"/>
                          <w:marRight w:val="300"/>
                          <w:marTop w:val="300"/>
                          <w:marBottom w:val="300"/>
                          <w:divBdr>
                            <w:top w:val="none" w:sz="0" w:space="0" w:color="auto"/>
                            <w:left w:val="none" w:sz="0" w:space="0" w:color="auto"/>
                            <w:bottom w:val="none" w:sz="0" w:space="0" w:color="auto"/>
                            <w:right w:val="none" w:sz="0" w:space="0" w:color="auto"/>
                          </w:divBdr>
                        </w:div>
                        <w:div w:id="1613316329">
                          <w:marLeft w:val="300"/>
                          <w:marRight w:val="300"/>
                          <w:marTop w:val="300"/>
                          <w:marBottom w:val="300"/>
                          <w:divBdr>
                            <w:top w:val="none" w:sz="0" w:space="0" w:color="auto"/>
                            <w:left w:val="none" w:sz="0" w:space="0" w:color="auto"/>
                            <w:bottom w:val="none" w:sz="0" w:space="0" w:color="auto"/>
                            <w:right w:val="none" w:sz="0" w:space="0" w:color="auto"/>
                          </w:divBdr>
                        </w:div>
                      </w:divsChild>
                    </w:div>
                  </w:divsChild>
                </w:div>
                <w:div w:id="1926180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07526410">
      <w:bodyDiv w:val="1"/>
      <w:marLeft w:val="0"/>
      <w:marRight w:val="0"/>
      <w:marTop w:val="0"/>
      <w:marBottom w:val="0"/>
      <w:divBdr>
        <w:top w:val="none" w:sz="0" w:space="0" w:color="auto"/>
        <w:left w:val="none" w:sz="0" w:space="0" w:color="auto"/>
        <w:bottom w:val="none" w:sz="0" w:space="0" w:color="auto"/>
        <w:right w:val="none" w:sz="0" w:space="0" w:color="auto"/>
      </w:divBdr>
      <w:divsChild>
        <w:div w:id="35355317">
          <w:marLeft w:val="0"/>
          <w:marRight w:val="0"/>
          <w:marTop w:val="0"/>
          <w:marBottom w:val="0"/>
          <w:divBdr>
            <w:top w:val="none" w:sz="0" w:space="0" w:color="auto"/>
            <w:left w:val="none" w:sz="0" w:space="0" w:color="auto"/>
            <w:bottom w:val="none" w:sz="0" w:space="0" w:color="auto"/>
            <w:right w:val="none" w:sz="0" w:space="0" w:color="auto"/>
          </w:divBdr>
        </w:div>
      </w:divsChild>
    </w:div>
    <w:div w:id="574780551">
      <w:bodyDiv w:val="1"/>
      <w:marLeft w:val="0"/>
      <w:marRight w:val="0"/>
      <w:marTop w:val="0"/>
      <w:marBottom w:val="0"/>
      <w:divBdr>
        <w:top w:val="none" w:sz="0" w:space="0" w:color="auto"/>
        <w:left w:val="none" w:sz="0" w:space="0" w:color="auto"/>
        <w:bottom w:val="none" w:sz="0" w:space="0" w:color="auto"/>
        <w:right w:val="none" w:sz="0" w:space="0" w:color="auto"/>
      </w:divBdr>
    </w:div>
    <w:div w:id="642344319">
      <w:bodyDiv w:val="1"/>
      <w:marLeft w:val="0"/>
      <w:marRight w:val="0"/>
      <w:marTop w:val="0"/>
      <w:marBottom w:val="0"/>
      <w:divBdr>
        <w:top w:val="none" w:sz="0" w:space="0" w:color="auto"/>
        <w:left w:val="none" w:sz="0" w:space="0" w:color="auto"/>
        <w:bottom w:val="none" w:sz="0" w:space="0" w:color="auto"/>
        <w:right w:val="none" w:sz="0" w:space="0" w:color="auto"/>
      </w:divBdr>
      <w:divsChild>
        <w:div w:id="31418218">
          <w:marLeft w:val="0"/>
          <w:marRight w:val="0"/>
          <w:marTop w:val="0"/>
          <w:marBottom w:val="60"/>
          <w:divBdr>
            <w:top w:val="none" w:sz="0" w:space="0" w:color="auto"/>
            <w:left w:val="none" w:sz="0" w:space="0" w:color="auto"/>
            <w:bottom w:val="none" w:sz="0" w:space="0" w:color="auto"/>
            <w:right w:val="none" w:sz="0" w:space="0" w:color="auto"/>
          </w:divBdr>
          <w:divsChild>
            <w:div w:id="1160923027">
              <w:marLeft w:val="0"/>
              <w:marRight w:val="0"/>
              <w:marTop w:val="0"/>
              <w:marBottom w:val="0"/>
              <w:divBdr>
                <w:top w:val="none" w:sz="0" w:space="0" w:color="auto"/>
                <w:left w:val="none" w:sz="0" w:space="0" w:color="auto"/>
                <w:bottom w:val="none" w:sz="0" w:space="0" w:color="auto"/>
                <w:right w:val="none" w:sz="0" w:space="0" w:color="auto"/>
              </w:divBdr>
              <w:divsChild>
                <w:div w:id="1130586722">
                  <w:marLeft w:val="0"/>
                  <w:marRight w:val="0"/>
                  <w:marTop w:val="0"/>
                  <w:marBottom w:val="0"/>
                  <w:divBdr>
                    <w:top w:val="none" w:sz="0" w:space="0" w:color="auto"/>
                    <w:left w:val="none" w:sz="0" w:space="0" w:color="auto"/>
                    <w:bottom w:val="none" w:sz="0" w:space="0" w:color="auto"/>
                    <w:right w:val="none" w:sz="0" w:space="0" w:color="auto"/>
                  </w:divBdr>
                </w:div>
                <w:div w:id="1699620798">
                  <w:marLeft w:val="0"/>
                  <w:marRight w:val="0"/>
                  <w:marTop w:val="0"/>
                  <w:marBottom w:val="0"/>
                  <w:divBdr>
                    <w:top w:val="none" w:sz="0" w:space="0" w:color="auto"/>
                    <w:left w:val="none" w:sz="0" w:space="0" w:color="auto"/>
                    <w:bottom w:val="none" w:sz="0" w:space="0" w:color="auto"/>
                    <w:right w:val="none" w:sz="0" w:space="0" w:color="auto"/>
                  </w:divBdr>
                  <w:divsChild>
                    <w:div w:id="1066562706">
                      <w:marLeft w:val="0"/>
                      <w:marRight w:val="150"/>
                      <w:marTop w:val="30"/>
                      <w:marBottom w:val="0"/>
                      <w:divBdr>
                        <w:top w:val="none" w:sz="0" w:space="0" w:color="auto"/>
                        <w:left w:val="none" w:sz="0" w:space="0" w:color="auto"/>
                        <w:bottom w:val="none" w:sz="0" w:space="0" w:color="auto"/>
                        <w:right w:val="none" w:sz="0" w:space="0" w:color="auto"/>
                      </w:divBdr>
                    </w:div>
                    <w:div w:id="1114247712">
                      <w:marLeft w:val="0"/>
                      <w:marRight w:val="0"/>
                      <w:marTop w:val="0"/>
                      <w:marBottom w:val="0"/>
                      <w:divBdr>
                        <w:top w:val="none" w:sz="0" w:space="0" w:color="auto"/>
                        <w:left w:val="none" w:sz="0" w:space="0" w:color="auto"/>
                        <w:bottom w:val="none" w:sz="0" w:space="0" w:color="auto"/>
                        <w:right w:val="none" w:sz="0" w:space="0" w:color="auto"/>
                      </w:divBdr>
                      <w:divsChild>
                        <w:div w:id="1946843590">
                          <w:marLeft w:val="0"/>
                          <w:marRight w:val="0"/>
                          <w:marTop w:val="0"/>
                          <w:marBottom w:val="0"/>
                          <w:divBdr>
                            <w:top w:val="none" w:sz="0" w:space="0" w:color="auto"/>
                            <w:left w:val="none" w:sz="0" w:space="0" w:color="auto"/>
                            <w:bottom w:val="none" w:sz="0" w:space="0" w:color="auto"/>
                            <w:right w:val="none" w:sz="0" w:space="0" w:color="auto"/>
                          </w:divBdr>
                        </w:div>
                      </w:divsChild>
                    </w:div>
                    <w:div w:id="1883247145">
                      <w:marLeft w:val="0"/>
                      <w:marRight w:val="15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764227589">
      <w:bodyDiv w:val="1"/>
      <w:marLeft w:val="0"/>
      <w:marRight w:val="0"/>
      <w:marTop w:val="0"/>
      <w:marBottom w:val="0"/>
      <w:divBdr>
        <w:top w:val="none" w:sz="0" w:space="0" w:color="auto"/>
        <w:left w:val="none" w:sz="0" w:space="0" w:color="auto"/>
        <w:bottom w:val="none" w:sz="0" w:space="0" w:color="auto"/>
        <w:right w:val="none" w:sz="0" w:space="0" w:color="auto"/>
      </w:divBdr>
    </w:div>
    <w:div w:id="771899645">
      <w:bodyDiv w:val="1"/>
      <w:marLeft w:val="0"/>
      <w:marRight w:val="0"/>
      <w:marTop w:val="0"/>
      <w:marBottom w:val="0"/>
      <w:divBdr>
        <w:top w:val="none" w:sz="0" w:space="0" w:color="auto"/>
        <w:left w:val="none" w:sz="0" w:space="0" w:color="auto"/>
        <w:bottom w:val="none" w:sz="0" w:space="0" w:color="auto"/>
        <w:right w:val="none" w:sz="0" w:space="0" w:color="auto"/>
      </w:divBdr>
    </w:div>
    <w:div w:id="817378130">
      <w:bodyDiv w:val="1"/>
      <w:marLeft w:val="0"/>
      <w:marRight w:val="0"/>
      <w:marTop w:val="0"/>
      <w:marBottom w:val="0"/>
      <w:divBdr>
        <w:top w:val="none" w:sz="0" w:space="0" w:color="auto"/>
        <w:left w:val="none" w:sz="0" w:space="0" w:color="auto"/>
        <w:bottom w:val="none" w:sz="0" w:space="0" w:color="auto"/>
        <w:right w:val="none" w:sz="0" w:space="0" w:color="auto"/>
      </w:divBdr>
    </w:div>
    <w:div w:id="825629346">
      <w:bodyDiv w:val="1"/>
      <w:marLeft w:val="0"/>
      <w:marRight w:val="0"/>
      <w:marTop w:val="0"/>
      <w:marBottom w:val="0"/>
      <w:divBdr>
        <w:top w:val="none" w:sz="0" w:space="0" w:color="auto"/>
        <w:left w:val="none" w:sz="0" w:space="0" w:color="auto"/>
        <w:bottom w:val="none" w:sz="0" w:space="0" w:color="auto"/>
        <w:right w:val="none" w:sz="0" w:space="0" w:color="auto"/>
      </w:divBdr>
    </w:div>
    <w:div w:id="861941391">
      <w:bodyDiv w:val="1"/>
      <w:marLeft w:val="0"/>
      <w:marRight w:val="0"/>
      <w:marTop w:val="0"/>
      <w:marBottom w:val="0"/>
      <w:divBdr>
        <w:top w:val="none" w:sz="0" w:space="0" w:color="auto"/>
        <w:left w:val="none" w:sz="0" w:space="0" w:color="auto"/>
        <w:bottom w:val="none" w:sz="0" w:space="0" w:color="auto"/>
        <w:right w:val="none" w:sz="0" w:space="0" w:color="auto"/>
      </w:divBdr>
      <w:divsChild>
        <w:div w:id="39132330">
          <w:marLeft w:val="0"/>
          <w:marRight w:val="0"/>
          <w:marTop w:val="0"/>
          <w:marBottom w:val="0"/>
          <w:divBdr>
            <w:top w:val="none" w:sz="0" w:space="0" w:color="auto"/>
            <w:left w:val="none" w:sz="0" w:space="0" w:color="auto"/>
            <w:bottom w:val="none" w:sz="0" w:space="0" w:color="auto"/>
            <w:right w:val="none" w:sz="0" w:space="0" w:color="auto"/>
          </w:divBdr>
        </w:div>
        <w:div w:id="97333820">
          <w:marLeft w:val="0"/>
          <w:marRight w:val="0"/>
          <w:marTop w:val="0"/>
          <w:marBottom w:val="0"/>
          <w:divBdr>
            <w:top w:val="none" w:sz="0" w:space="0" w:color="auto"/>
            <w:left w:val="none" w:sz="0" w:space="0" w:color="auto"/>
            <w:bottom w:val="none" w:sz="0" w:space="0" w:color="auto"/>
            <w:right w:val="none" w:sz="0" w:space="0" w:color="auto"/>
          </w:divBdr>
        </w:div>
        <w:div w:id="100536868">
          <w:marLeft w:val="142"/>
          <w:marRight w:val="0"/>
          <w:marTop w:val="0"/>
          <w:marBottom w:val="0"/>
          <w:divBdr>
            <w:top w:val="none" w:sz="0" w:space="0" w:color="auto"/>
            <w:left w:val="none" w:sz="0" w:space="0" w:color="auto"/>
            <w:bottom w:val="none" w:sz="0" w:space="0" w:color="auto"/>
            <w:right w:val="none" w:sz="0" w:space="0" w:color="auto"/>
          </w:divBdr>
        </w:div>
        <w:div w:id="187643971">
          <w:marLeft w:val="142"/>
          <w:marRight w:val="0"/>
          <w:marTop w:val="0"/>
          <w:marBottom w:val="0"/>
          <w:divBdr>
            <w:top w:val="none" w:sz="0" w:space="0" w:color="auto"/>
            <w:left w:val="none" w:sz="0" w:space="0" w:color="auto"/>
            <w:bottom w:val="none" w:sz="0" w:space="0" w:color="auto"/>
            <w:right w:val="none" w:sz="0" w:space="0" w:color="auto"/>
          </w:divBdr>
        </w:div>
        <w:div w:id="271859144">
          <w:marLeft w:val="0"/>
          <w:marRight w:val="0"/>
          <w:marTop w:val="0"/>
          <w:marBottom w:val="0"/>
          <w:divBdr>
            <w:top w:val="none" w:sz="0" w:space="0" w:color="auto"/>
            <w:left w:val="none" w:sz="0" w:space="0" w:color="auto"/>
            <w:bottom w:val="none" w:sz="0" w:space="0" w:color="auto"/>
            <w:right w:val="none" w:sz="0" w:space="0" w:color="auto"/>
          </w:divBdr>
        </w:div>
        <w:div w:id="291324006">
          <w:marLeft w:val="0"/>
          <w:marRight w:val="0"/>
          <w:marTop w:val="0"/>
          <w:marBottom w:val="0"/>
          <w:divBdr>
            <w:top w:val="none" w:sz="0" w:space="0" w:color="auto"/>
            <w:left w:val="none" w:sz="0" w:space="0" w:color="auto"/>
            <w:bottom w:val="none" w:sz="0" w:space="0" w:color="auto"/>
            <w:right w:val="none" w:sz="0" w:space="0" w:color="auto"/>
          </w:divBdr>
        </w:div>
        <w:div w:id="398794385">
          <w:marLeft w:val="0"/>
          <w:marRight w:val="0"/>
          <w:marTop w:val="0"/>
          <w:marBottom w:val="0"/>
          <w:divBdr>
            <w:top w:val="none" w:sz="0" w:space="0" w:color="auto"/>
            <w:left w:val="none" w:sz="0" w:space="0" w:color="auto"/>
            <w:bottom w:val="none" w:sz="0" w:space="0" w:color="auto"/>
            <w:right w:val="none" w:sz="0" w:space="0" w:color="auto"/>
          </w:divBdr>
        </w:div>
        <w:div w:id="643968917">
          <w:marLeft w:val="142"/>
          <w:marRight w:val="0"/>
          <w:marTop w:val="0"/>
          <w:marBottom w:val="0"/>
          <w:divBdr>
            <w:top w:val="none" w:sz="0" w:space="0" w:color="auto"/>
            <w:left w:val="none" w:sz="0" w:space="0" w:color="auto"/>
            <w:bottom w:val="none" w:sz="0" w:space="0" w:color="auto"/>
            <w:right w:val="none" w:sz="0" w:space="0" w:color="auto"/>
          </w:divBdr>
        </w:div>
        <w:div w:id="719284535">
          <w:marLeft w:val="0"/>
          <w:marRight w:val="0"/>
          <w:marTop w:val="0"/>
          <w:marBottom w:val="0"/>
          <w:divBdr>
            <w:top w:val="none" w:sz="0" w:space="0" w:color="auto"/>
            <w:left w:val="none" w:sz="0" w:space="0" w:color="auto"/>
            <w:bottom w:val="none" w:sz="0" w:space="0" w:color="auto"/>
            <w:right w:val="none" w:sz="0" w:space="0" w:color="auto"/>
          </w:divBdr>
        </w:div>
        <w:div w:id="985352716">
          <w:marLeft w:val="0"/>
          <w:marRight w:val="0"/>
          <w:marTop w:val="0"/>
          <w:marBottom w:val="0"/>
          <w:divBdr>
            <w:top w:val="none" w:sz="0" w:space="0" w:color="auto"/>
            <w:left w:val="none" w:sz="0" w:space="0" w:color="auto"/>
            <w:bottom w:val="none" w:sz="0" w:space="0" w:color="auto"/>
            <w:right w:val="none" w:sz="0" w:space="0" w:color="auto"/>
          </w:divBdr>
        </w:div>
        <w:div w:id="991523039">
          <w:marLeft w:val="142"/>
          <w:marRight w:val="0"/>
          <w:marTop w:val="0"/>
          <w:marBottom w:val="0"/>
          <w:divBdr>
            <w:top w:val="none" w:sz="0" w:space="0" w:color="auto"/>
            <w:left w:val="none" w:sz="0" w:space="0" w:color="auto"/>
            <w:bottom w:val="none" w:sz="0" w:space="0" w:color="auto"/>
            <w:right w:val="none" w:sz="0" w:space="0" w:color="auto"/>
          </w:divBdr>
        </w:div>
        <w:div w:id="1031343184">
          <w:marLeft w:val="0"/>
          <w:marRight w:val="0"/>
          <w:marTop w:val="0"/>
          <w:marBottom w:val="0"/>
          <w:divBdr>
            <w:top w:val="none" w:sz="0" w:space="0" w:color="auto"/>
            <w:left w:val="none" w:sz="0" w:space="0" w:color="auto"/>
            <w:bottom w:val="none" w:sz="0" w:space="0" w:color="auto"/>
            <w:right w:val="none" w:sz="0" w:space="0" w:color="auto"/>
          </w:divBdr>
        </w:div>
        <w:div w:id="1200825193">
          <w:marLeft w:val="0"/>
          <w:marRight w:val="0"/>
          <w:marTop w:val="0"/>
          <w:marBottom w:val="0"/>
          <w:divBdr>
            <w:top w:val="none" w:sz="0" w:space="0" w:color="auto"/>
            <w:left w:val="none" w:sz="0" w:space="0" w:color="auto"/>
            <w:bottom w:val="none" w:sz="0" w:space="0" w:color="auto"/>
            <w:right w:val="none" w:sz="0" w:space="0" w:color="auto"/>
          </w:divBdr>
        </w:div>
        <w:div w:id="1301568253">
          <w:marLeft w:val="0"/>
          <w:marRight w:val="0"/>
          <w:marTop w:val="0"/>
          <w:marBottom w:val="0"/>
          <w:divBdr>
            <w:top w:val="none" w:sz="0" w:space="0" w:color="auto"/>
            <w:left w:val="none" w:sz="0" w:space="0" w:color="auto"/>
            <w:bottom w:val="none" w:sz="0" w:space="0" w:color="auto"/>
            <w:right w:val="none" w:sz="0" w:space="0" w:color="auto"/>
          </w:divBdr>
        </w:div>
        <w:div w:id="1364019738">
          <w:marLeft w:val="0"/>
          <w:marRight w:val="0"/>
          <w:marTop w:val="0"/>
          <w:marBottom w:val="0"/>
          <w:divBdr>
            <w:top w:val="none" w:sz="0" w:space="0" w:color="auto"/>
            <w:left w:val="none" w:sz="0" w:space="0" w:color="auto"/>
            <w:bottom w:val="none" w:sz="0" w:space="0" w:color="auto"/>
            <w:right w:val="none" w:sz="0" w:space="0" w:color="auto"/>
          </w:divBdr>
        </w:div>
        <w:div w:id="1807165920">
          <w:marLeft w:val="0"/>
          <w:marRight w:val="0"/>
          <w:marTop w:val="0"/>
          <w:marBottom w:val="0"/>
          <w:divBdr>
            <w:top w:val="none" w:sz="0" w:space="0" w:color="auto"/>
            <w:left w:val="none" w:sz="0" w:space="0" w:color="auto"/>
            <w:bottom w:val="none" w:sz="0" w:space="0" w:color="auto"/>
            <w:right w:val="none" w:sz="0" w:space="0" w:color="auto"/>
          </w:divBdr>
        </w:div>
        <w:div w:id="1957984235">
          <w:marLeft w:val="0"/>
          <w:marRight w:val="0"/>
          <w:marTop w:val="0"/>
          <w:marBottom w:val="0"/>
          <w:divBdr>
            <w:top w:val="none" w:sz="0" w:space="0" w:color="auto"/>
            <w:left w:val="none" w:sz="0" w:space="0" w:color="auto"/>
            <w:bottom w:val="none" w:sz="0" w:space="0" w:color="auto"/>
            <w:right w:val="none" w:sz="0" w:space="0" w:color="auto"/>
          </w:divBdr>
        </w:div>
        <w:div w:id="2032562452">
          <w:marLeft w:val="0"/>
          <w:marRight w:val="0"/>
          <w:marTop w:val="0"/>
          <w:marBottom w:val="0"/>
          <w:divBdr>
            <w:top w:val="none" w:sz="0" w:space="0" w:color="auto"/>
            <w:left w:val="none" w:sz="0" w:space="0" w:color="auto"/>
            <w:bottom w:val="none" w:sz="0" w:space="0" w:color="auto"/>
            <w:right w:val="none" w:sz="0" w:space="0" w:color="auto"/>
          </w:divBdr>
        </w:div>
        <w:div w:id="2071883970">
          <w:marLeft w:val="0"/>
          <w:marRight w:val="0"/>
          <w:marTop w:val="0"/>
          <w:marBottom w:val="0"/>
          <w:divBdr>
            <w:top w:val="none" w:sz="0" w:space="0" w:color="auto"/>
            <w:left w:val="none" w:sz="0" w:space="0" w:color="auto"/>
            <w:bottom w:val="none" w:sz="0" w:space="0" w:color="auto"/>
            <w:right w:val="none" w:sz="0" w:space="0" w:color="auto"/>
          </w:divBdr>
        </w:div>
        <w:div w:id="2100632375">
          <w:marLeft w:val="142"/>
          <w:marRight w:val="0"/>
          <w:marTop w:val="0"/>
          <w:marBottom w:val="0"/>
          <w:divBdr>
            <w:top w:val="none" w:sz="0" w:space="0" w:color="auto"/>
            <w:left w:val="none" w:sz="0" w:space="0" w:color="auto"/>
            <w:bottom w:val="none" w:sz="0" w:space="0" w:color="auto"/>
            <w:right w:val="none" w:sz="0" w:space="0" w:color="auto"/>
          </w:divBdr>
        </w:div>
        <w:div w:id="2132043844">
          <w:marLeft w:val="0"/>
          <w:marRight w:val="0"/>
          <w:marTop w:val="0"/>
          <w:marBottom w:val="0"/>
          <w:divBdr>
            <w:top w:val="none" w:sz="0" w:space="0" w:color="auto"/>
            <w:left w:val="none" w:sz="0" w:space="0" w:color="auto"/>
            <w:bottom w:val="none" w:sz="0" w:space="0" w:color="auto"/>
            <w:right w:val="none" w:sz="0" w:space="0" w:color="auto"/>
          </w:divBdr>
        </w:div>
      </w:divsChild>
    </w:div>
    <w:div w:id="900403256">
      <w:bodyDiv w:val="1"/>
      <w:marLeft w:val="0"/>
      <w:marRight w:val="0"/>
      <w:marTop w:val="0"/>
      <w:marBottom w:val="0"/>
      <w:divBdr>
        <w:top w:val="none" w:sz="0" w:space="0" w:color="auto"/>
        <w:left w:val="none" w:sz="0" w:space="0" w:color="auto"/>
        <w:bottom w:val="none" w:sz="0" w:space="0" w:color="auto"/>
        <w:right w:val="none" w:sz="0" w:space="0" w:color="auto"/>
      </w:divBdr>
    </w:div>
    <w:div w:id="943876563">
      <w:bodyDiv w:val="1"/>
      <w:marLeft w:val="0"/>
      <w:marRight w:val="0"/>
      <w:marTop w:val="0"/>
      <w:marBottom w:val="0"/>
      <w:divBdr>
        <w:top w:val="none" w:sz="0" w:space="0" w:color="auto"/>
        <w:left w:val="none" w:sz="0" w:space="0" w:color="auto"/>
        <w:bottom w:val="none" w:sz="0" w:space="0" w:color="auto"/>
        <w:right w:val="none" w:sz="0" w:space="0" w:color="auto"/>
      </w:divBdr>
    </w:div>
    <w:div w:id="1002969648">
      <w:bodyDiv w:val="1"/>
      <w:marLeft w:val="0"/>
      <w:marRight w:val="0"/>
      <w:marTop w:val="0"/>
      <w:marBottom w:val="0"/>
      <w:divBdr>
        <w:top w:val="none" w:sz="0" w:space="0" w:color="auto"/>
        <w:left w:val="none" w:sz="0" w:space="0" w:color="auto"/>
        <w:bottom w:val="none" w:sz="0" w:space="0" w:color="auto"/>
        <w:right w:val="none" w:sz="0" w:space="0" w:color="auto"/>
      </w:divBdr>
      <w:divsChild>
        <w:div w:id="1596087174">
          <w:marLeft w:val="0"/>
          <w:marRight w:val="0"/>
          <w:marTop w:val="0"/>
          <w:marBottom w:val="0"/>
          <w:divBdr>
            <w:top w:val="none" w:sz="0" w:space="0" w:color="auto"/>
            <w:left w:val="none" w:sz="0" w:space="0" w:color="auto"/>
            <w:bottom w:val="none" w:sz="0" w:space="0" w:color="auto"/>
            <w:right w:val="none" w:sz="0" w:space="0" w:color="auto"/>
          </w:divBdr>
          <w:divsChild>
            <w:div w:id="1120413137">
              <w:marLeft w:val="0"/>
              <w:marRight w:val="0"/>
              <w:marTop w:val="0"/>
              <w:marBottom w:val="0"/>
              <w:divBdr>
                <w:top w:val="none" w:sz="0" w:space="0" w:color="auto"/>
                <w:left w:val="none" w:sz="0" w:space="0" w:color="auto"/>
                <w:bottom w:val="none" w:sz="0" w:space="0" w:color="auto"/>
                <w:right w:val="none" w:sz="0" w:space="0" w:color="auto"/>
              </w:divBdr>
              <w:divsChild>
                <w:div w:id="32462926">
                  <w:marLeft w:val="0"/>
                  <w:marRight w:val="0"/>
                  <w:marTop w:val="0"/>
                  <w:marBottom w:val="0"/>
                  <w:divBdr>
                    <w:top w:val="none" w:sz="0" w:space="0" w:color="auto"/>
                    <w:left w:val="none" w:sz="0" w:space="0" w:color="auto"/>
                    <w:bottom w:val="none" w:sz="0" w:space="0" w:color="auto"/>
                    <w:right w:val="none" w:sz="0" w:space="0" w:color="auto"/>
                  </w:divBdr>
                  <w:divsChild>
                    <w:div w:id="1115947395">
                      <w:marLeft w:val="0"/>
                      <w:marRight w:val="0"/>
                      <w:marTop w:val="0"/>
                      <w:marBottom w:val="0"/>
                      <w:divBdr>
                        <w:top w:val="none" w:sz="0" w:space="0" w:color="auto"/>
                        <w:left w:val="none" w:sz="0" w:space="0" w:color="auto"/>
                        <w:bottom w:val="none" w:sz="0" w:space="0" w:color="auto"/>
                        <w:right w:val="none" w:sz="0" w:space="0" w:color="auto"/>
                      </w:divBdr>
                      <w:divsChild>
                        <w:div w:id="1571379171">
                          <w:marLeft w:val="0"/>
                          <w:marRight w:val="0"/>
                          <w:marTop w:val="0"/>
                          <w:marBottom w:val="0"/>
                          <w:divBdr>
                            <w:top w:val="none" w:sz="0" w:space="0" w:color="auto"/>
                            <w:left w:val="none" w:sz="0" w:space="0" w:color="auto"/>
                            <w:bottom w:val="none" w:sz="0" w:space="0" w:color="auto"/>
                            <w:right w:val="none" w:sz="0" w:space="0" w:color="auto"/>
                          </w:divBdr>
                          <w:divsChild>
                            <w:div w:id="1663894184">
                              <w:marLeft w:val="0"/>
                              <w:marRight w:val="0"/>
                              <w:marTop w:val="0"/>
                              <w:marBottom w:val="0"/>
                              <w:divBdr>
                                <w:top w:val="none" w:sz="0" w:space="0" w:color="auto"/>
                                <w:left w:val="none" w:sz="0" w:space="0" w:color="auto"/>
                                <w:bottom w:val="none" w:sz="0" w:space="0" w:color="auto"/>
                                <w:right w:val="none" w:sz="0" w:space="0" w:color="auto"/>
                              </w:divBdr>
                              <w:divsChild>
                                <w:div w:id="1262646783">
                                  <w:marLeft w:val="0"/>
                                  <w:marRight w:val="0"/>
                                  <w:marTop w:val="0"/>
                                  <w:marBottom w:val="0"/>
                                  <w:divBdr>
                                    <w:top w:val="none" w:sz="0" w:space="0" w:color="auto"/>
                                    <w:left w:val="none" w:sz="0" w:space="0" w:color="auto"/>
                                    <w:bottom w:val="none" w:sz="0" w:space="0" w:color="auto"/>
                                    <w:right w:val="none" w:sz="0" w:space="0" w:color="auto"/>
                                  </w:divBdr>
                                  <w:divsChild>
                                    <w:div w:id="1203348">
                                      <w:marLeft w:val="0"/>
                                      <w:marRight w:val="0"/>
                                      <w:marTop w:val="0"/>
                                      <w:marBottom w:val="0"/>
                                      <w:divBdr>
                                        <w:top w:val="none" w:sz="0" w:space="0" w:color="auto"/>
                                        <w:left w:val="none" w:sz="0" w:space="0" w:color="auto"/>
                                        <w:bottom w:val="none" w:sz="0" w:space="0" w:color="auto"/>
                                        <w:right w:val="none" w:sz="0" w:space="0" w:color="auto"/>
                                      </w:divBdr>
                                      <w:divsChild>
                                        <w:div w:id="591202181">
                                          <w:marLeft w:val="0"/>
                                          <w:marRight w:val="0"/>
                                          <w:marTop w:val="0"/>
                                          <w:marBottom w:val="0"/>
                                          <w:divBdr>
                                            <w:top w:val="none" w:sz="0" w:space="0" w:color="auto"/>
                                            <w:left w:val="none" w:sz="0" w:space="0" w:color="auto"/>
                                            <w:bottom w:val="none" w:sz="0" w:space="0" w:color="auto"/>
                                            <w:right w:val="none" w:sz="0" w:space="0" w:color="auto"/>
                                          </w:divBdr>
                                          <w:divsChild>
                                            <w:div w:id="157617367">
                                              <w:marLeft w:val="0"/>
                                              <w:marRight w:val="0"/>
                                              <w:marTop w:val="0"/>
                                              <w:marBottom w:val="0"/>
                                              <w:divBdr>
                                                <w:top w:val="none" w:sz="0" w:space="0" w:color="auto"/>
                                                <w:left w:val="none" w:sz="0" w:space="0" w:color="auto"/>
                                                <w:bottom w:val="none" w:sz="0" w:space="0" w:color="auto"/>
                                                <w:right w:val="none" w:sz="0" w:space="0" w:color="auto"/>
                                              </w:divBdr>
                                              <w:divsChild>
                                                <w:div w:id="708727270">
                                                  <w:marLeft w:val="0"/>
                                                  <w:marRight w:val="0"/>
                                                  <w:marTop w:val="0"/>
                                                  <w:marBottom w:val="0"/>
                                                  <w:divBdr>
                                                    <w:top w:val="none" w:sz="0" w:space="0" w:color="auto"/>
                                                    <w:left w:val="none" w:sz="0" w:space="0" w:color="auto"/>
                                                    <w:bottom w:val="none" w:sz="0" w:space="0" w:color="auto"/>
                                                    <w:right w:val="none" w:sz="0" w:space="0" w:color="auto"/>
                                                  </w:divBdr>
                                                  <w:divsChild>
                                                    <w:div w:id="777022249">
                                                      <w:marLeft w:val="0"/>
                                                      <w:marRight w:val="0"/>
                                                      <w:marTop w:val="0"/>
                                                      <w:marBottom w:val="0"/>
                                                      <w:divBdr>
                                                        <w:top w:val="none" w:sz="0" w:space="0" w:color="auto"/>
                                                        <w:left w:val="none" w:sz="0" w:space="0" w:color="auto"/>
                                                        <w:bottom w:val="none" w:sz="0" w:space="0" w:color="auto"/>
                                                        <w:right w:val="none" w:sz="0" w:space="0" w:color="auto"/>
                                                      </w:divBdr>
                                                      <w:divsChild>
                                                        <w:div w:id="1914470200">
                                                          <w:marLeft w:val="0"/>
                                                          <w:marRight w:val="0"/>
                                                          <w:marTop w:val="0"/>
                                                          <w:marBottom w:val="0"/>
                                                          <w:divBdr>
                                                            <w:top w:val="none" w:sz="0" w:space="0" w:color="auto"/>
                                                            <w:left w:val="none" w:sz="0" w:space="0" w:color="auto"/>
                                                            <w:bottom w:val="none" w:sz="0" w:space="0" w:color="auto"/>
                                                            <w:right w:val="none" w:sz="0" w:space="0" w:color="auto"/>
                                                          </w:divBdr>
                                                          <w:divsChild>
                                                            <w:div w:id="2146924435">
                                                              <w:marLeft w:val="0"/>
                                                              <w:marRight w:val="0"/>
                                                              <w:marTop w:val="0"/>
                                                              <w:marBottom w:val="0"/>
                                                              <w:divBdr>
                                                                <w:top w:val="none" w:sz="0" w:space="0" w:color="auto"/>
                                                                <w:left w:val="none" w:sz="0" w:space="0" w:color="auto"/>
                                                                <w:bottom w:val="none" w:sz="0" w:space="0" w:color="auto"/>
                                                                <w:right w:val="none" w:sz="0" w:space="0" w:color="auto"/>
                                                              </w:divBdr>
                                                              <w:divsChild>
                                                                <w:div w:id="1847790956">
                                                                  <w:marLeft w:val="0"/>
                                                                  <w:marRight w:val="0"/>
                                                                  <w:marTop w:val="0"/>
                                                                  <w:marBottom w:val="0"/>
                                                                  <w:divBdr>
                                                                    <w:top w:val="none" w:sz="0" w:space="0" w:color="auto"/>
                                                                    <w:left w:val="none" w:sz="0" w:space="0" w:color="auto"/>
                                                                    <w:bottom w:val="none" w:sz="0" w:space="0" w:color="auto"/>
                                                                    <w:right w:val="none" w:sz="0" w:space="0" w:color="auto"/>
                                                                  </w:divBdr>
                                                                  <w:divsChild>
                                                                    <w:div w:id="52237616">
                                                                      <w:marLeft w:val="0"/>
                                                                      <w:marRight w:val="0"/>
                                                                      <w:marTop w:val="0"/>
                                                                      <w:marBottom w:val="0"/>
                                                                      <w:divBdr>
                                                                        <w:top w:val="none" w:sz="0" w:space="0" w:color="auto"/>
                                                                        <w:left w:val="none" w:sz="0" w:space="0" w:color="auto"/>
                                                                        <w:bottom w:val="none" w:sz="0" w:space="0" w:color="auto"/>
                                                                        <w:right w:val="none" w:sz="0" w:space="0" w:color="auto"/>
                                                                      </w:divBdr>
                                                                      <w:divsChild>
                                                                        <w:div w:id="987594732">
                                                                          <w:marLeft w:val="0"/>
                                                                          <w:marRight w:val="0"/>
                                                                          <w:marTop w:val="0"/>
                                                                          <w:marBottom w:val="0"/>
                                                                          <w:divBdr>
                                                                            <w:top w:val="none" w:sz="0" w:space="0" w:color="auto"/>
                                                                            <w:left w:val="none" w:sz="0" w:space="0" w:color="auto"/>
                                                                            <w:bottom w:val="none" w:sz="0" w:space="0" w:color="auto"/>
                                                                            <w:right w:val="none" w:sz="0" w:space="0" w:color="auto"/>
                                                                          </w:divBdr>
                                                                          <w:divsChild>
                                                                            <w:div w:id="154876730">
                                                                              <w:marLeft w:val="0"/>
                                                                              <w:marRight w:val="0"/>
                                                                              <w:marTop w:val="0"/>
                                                                              <w:marBottom w:val="0"/>
                                                                              <w:divBdr>
                                                                                <w:top w:val="none" w:sz="0" w:space="0" w:color="auto"/>
                                                                                <w:left w:val="none" w:sz="0" w:space="0" w:color="auto"/>
                                                                                <w:bottom w:val="none" w:sz="0" w:space="0" w:color="auto"/>
                                                                                <w:right w:val="none" w:sz="0" w:space="0" w:color="auto"/>
                                                                              </w:divBdr>
                                                                              <w:divsChild>
                                                                                <w:div w:id="1675573702">
                                                                                  <w:marLeft w:val="0"/>
                                                                                  <w:marRight w:val="0"/>
                                                                                  <w:marTop w:val="0"/>
                                                                                  <w:marBottom w:val="0"/>
                                                                                  <w:divBdr>
                                                                                    <w:top w:val="none" w:sz="0" w:space="0" w:color="auto"/>
                                                                                    <w:left w:val="none" w:sz="0" w:space="0" w:color="auto"/>
                                                                                    <w:bottom w:val="none" w:sz="0" w:space="0" w:color="auto"/>
                                                                                    <w:right w:val="none" w:sz="0" w:space="0" w:color="auto"/>
                                                                                  </w:divBdr>
                                                                                  <w:divsChild>
                                                                                    <w:div w:id="731467130">
                                                                                      <w:marLeft w:val="0"/>
                                                                                      <w:marRight w:val="0"/>
                                                                                      <w:marTop w:val="0"/>
                                                                                      <w:marBottom w:val="0"/>
                                                                                      <w:divBdr>
                                                                                        <w:top w:val="none" w:sz="0" w:space="0" w:color="auto"/>
                                                                                        <w:left w:val="none" w:sz="0" w:space="0" w:color="auto"/>
                                                                                        <w:bottom w:val="none" w:sz="0" w:space="0" w:color="auto"/>
                                                                                        <w:right w:val="none" w:sz="0" w:space="0" w:color="auto"/>
                                                                                      </w:divBdr>
                                                                                      <w:divsChild>
                                                                                        <w:div w:id="455173905">
                                                                                          <w:marLeft w:val="0"/>
                                                                                          <w:marRight w:val="0"/>
                                                                                          <w:marTop w:val="0"/>
                                                                                          <w:marBottom w:val="0"/>
                                                                                          <w:divBdr>
                                                                                            <w:top w:val="none" w:sz="0" w:space="0" w:color="auto"/>
                                                                                            <w:left w:val="none" w:sz="0" w:space="0" w:color="auto"/>
                                                                                            <w:bottom w:val="none" w:sz="0" w:space="0" w:color="auto"/>
                                                                                            <w:right w:val="none" w:sz="0" w:space="0" w:color="auto"/>
                                                                                          </w:divBdr>
                                                                                          <w:divsChild>
                                                                                            <w:div w:id="1602495374">
                                                                                              <w:marLeft w:val="0"/>
                                                                                              <w:marRight w:val="0"/>
                                                                                              <w:marTop w:val="0"/>
                                                                                              <w:marBottom w:val="0"/>
                                                                                              <w:divBdr>
                                                                                                <w:top w:val="none" w:sz="0" w:space="0" w:color="auto"/>
                                                                                                <w:left w:val="none" w:sz="0" w:space="0" w:color="auto"/>
                                                                                                <w:bottom w:val="none" w:sz="0" w:space="0" w:color="auto"/>
                                                                                                <w:right w:val="none" w:sz="0" w:space="0" w:color="auto"/>
                                                                                              </w:divBdr>
                                                                                              <w:divsChild>
                                                                                                <w:div w:id="715274293">
                                                                                                  <w:marLeft w:val="0"/>
                                                                                                  <w:marRight w:val="0"/>
                                                                                                  <w:marTop w:val="0"/>
                                                                                                  <w:marBottom w:val="0"/>
                                                                                                  <w:divBdr>
                                                                                                    <w:top w:val="none" w:sz="0" w:space="0" w:color="auto"/>
                                                                                                    <w:left w:val="none" w:sz="0" w:space="0" w:color="auto"/>
                                                                                                    <w:bottom w:val="none" w:sz="0" w:space="0" w:color="auto"/>
                                                                                                    <w:right w:val="none" w:sz="0" w:space="0" w:color="auto"/>
                                                                                                  </w:divBdr>
                                                                                                  <w:divsChild>
                                                                                                    <w:div w:id="1726878335">
                                                                                                      <w:marLeft w:val="0"/>
                                                                                                      <w:marRight w:val="0"/>
                                                                                                      <w:marTop w:val="0"/>
                                                                                                      <w:marBottom w:val="0"/>
                                                                                                      <w:divBdr>
                                                                                                        <w:top w:val="none" w:sz="0" w:space="0" w:color="auto"/>
                                                                                                        <w:left w:val="none" w:sz="0" w:space="0" w:color="auto"/>
                                                                                                        <w:bottom w:val="none" w:sz="0" w:space="0" w:color="auto"/>
                                                                                                        <w:right w:val="none" w:sz="0" w:space="0" w:color="auto"/>
                                                                                                      </w:divBdr>
                                                                                                      <w:divsChild>
                                                                                                        <w:div w:id="836460560">
                                                                                                          <w:marLeft w:val="0"/>
                                                                                                          <w:marRight w:val="0"/>
                                                                                                          <w:marTop w:val="0"/>
                                                                                                          <w:marBottom w:val="0"/>
                                                                                                          <w:divBdr>
                                                                                                            <w:top w:val="none" w:sz="0" w:space="0" w:color="auto"/>
                                                                                                            <w:left w:val="none" w:sz="0" w:space="0" w:color="auto"/>
                                                                                                            <w:bottom w:val="none" w:sz="0" w:space="0" w:color="auto"/>
                                                                                                            <w:right w:val="none" w:sz="0" w:space="0" w:color="auto"/>
                                                                                                          </w:divBdr>
                                                                                                          <w:divsChild>
                                                                                                            <w:div w:id="1857190204">
                                                                                                              <w:marLeft w:val="0"/>
                                                                                                              <w:marRight w:val="0"/>
                                                                                                              <w:marTop w:val="0"/>
                                                                                                              <w:marBottom w:val="0"/>
                                                                                                              <w:divBdr>
                                                                                                                <w:top w:val="none" w:sz="0" w:space="0" w:color="auto"/>
                                                                                                                <w:left w:val="none" w:sz="0" w:space="0" w:color="auto"/>
                                                                                                                <w:bottom w:val="none" w:sz="0" w:space="0" w:color="auto"/>
                                                                                                                <w:right w:val="none" w:sz="0" w:space="0" w:color="auto"/>
                                                                                                              </w:divBdr>
                                                                                                              <w:divsChild>
                                                                                                                <w:div w:id="250891419">
                                                                                                                  <w:marLeft w:val="0"/>
                                                                                                                  <w:marRight w:val="0"/>
                                                                                                                  <w:marTop w:val="0"/>
                                                                                                                  <w:marBottom w:val="0"/>
                                                                                                                  <w:divBdr>
                                                                                                                    <w:top w:val="none" w:sz="0" w:space="0" w:color="auto"/>
                                                                                                                    <w:left w:val="none" w:sz="0" w:space="0" w:color="auto"/>
                                                                                                                    <w:bottom w:val="none" w:sz="0" w:space="0" w:color="auto"/>
                                                                                                                    <w:right w:val="none" w:sz="0" w:space="0" w:color="auto"/>
                                                                                                                  </w:divBdr>
                                                                                                                  <w:divsChild>
                                                                                                                    <w:div w:id="1692337076">
                                                                                                                      <w:marLeft w:val="0"/>
                                                                                                                      <w:marRight w:val="0"/>
                                                                                                                      <w:marTop w:val="0"/>
                                                                                                                      <w:marBottom w:val="0"/>
                                                                                                                      <w:divBdr>
                                                                                                                        <w:top w:val="none" w:sz="0" w:space="0" w:color="auto"/>
                                                                                                                        <w:left w:val="none" w:sz="0" w:space="0" w:color="auto"/>
                                                                                                                        <w:bottom w:val="none" w:sz="0" w:space="0" w:color="auto"/>
                                                                                                                        <w:right w:val="none" w:sz="0" w:space="0" w:color="auto"/>
                                                                                                                      </w:divBdr>
                                                                                                                      <w:divsChild>
                                                                                                                        <w:div w:id="856574824">
                                                                                                                          <w:marLeft w:val="0"/>
                                                                                                                          <w:marRight w:val="0"/>
                                                                                                                          <w:marTop w:val="0"/>
                                                                                                                          <w:marBottom w:val="0"/>
                                                                                                                          <w:divBdr>
                                                                                                                            <w:top w:val="none" w:sz="0" w:space="0" w:color="auto"/>
                                                                                                                            <w:left w:val="none" w:sz="0" w:space="0" w:color="auto"/>
                                                                                                                            <w:bottom w:val="none" w:sz="0" w:space="0" w:color="auto"/>
                                                                                                                            <w:right w:val="none" w:sz="0" w:space="0" w:color="auto"/>
                                                                                                                          </w:divBdr>
                                                                                                                          <w:divsChild>
                                                                                                                            <w:div w:id="962346330">
                                                                                                                              <w:marLeft w:val="0"/>
                                                                                                                              <w:marRight w:val="0"/>
                                                                                                                              <w:marTop w:val="0"/>
                                                                                                                              <w:marBottom w:val="0"/>
                                                                                                                              <w:divBdr>
                                                                                                                                <w:top w:val="none" w:sz="0" w:space="0" w:color="auto"/>
                                                                                                                                <w:left w:val="none" w:sz="0" w:space="0" w:color="auto"/>
                                                                                                                                <w:bottom w:val="none" w:sz="0" w:space="0" w:color="auto"/>
                                                                                                                                <w:right w:val="none" w:sz="0" w:space="0" w:color="auto"/>
                                                                                                                              </w:divBdr>
                                                                                                                            </w:div>
                                                                                                                            <w:div w:id="13494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14577691">
      <w:bodyDiv w:val="1"/>
      <w:marLeft w:val="0"/>
      <w:marRight w:val="0"/>
      <w:marTop w:val="0"/>
      <w:marBottom w:val="0"/>
      <w:divBdr>
        <w:top w:val="none" w:sz="0" w:space="0" w:color="auto"/>
        <w:left w:val="none" w:sz="0" w:space="0" w:color="auto"/>
        <w:bottom w:val="none" w:sz="0" w:space="0" w:color="auto"/>
        <w:right w:val="none" w:sz="0" w:space="0" w:color="auto"/>
      </w:divBdr>
      <w:divsChild>
        <w:div w:id="397941808">
          <w:marLeft w:val="0"/>
          <w:marRight w:val="0"/>
          <w:marTop w:val="280"/>
          <w:marBottom w:val="280"/>
          <w:divBdr>
            <w:top w:val="none" w:sz="0" w:space="0" w:color="auto"/>
            <w:left w:val="none" w:sz="0" w:space="0" w:color="auto"/>
            <w:bottom w:val="none" w:sz="0" w:space="0" w:color="auto"/>
            <w:right w:val="none" w:sz="0" w:space="0" w:color="auto"/>
          </w:divBdr>
        </w:div>
        <w:div w:id="706830855">
          <w:marLeft w:val="0"/>
          <w:marRight w:val="0"/>
          <w:marTop w:val="280"/>
          <w:marBottom w:val="280"/>
          <w:divBdr>
            <w:top w:val="none" w:sz="0" w:space="0" w:color="auto"/>
            <w:left w:val="none" w:sz="0" w:space="0" w:color="auto"/>
            <w:bottom w:val="none" w:sz="0" w:space="0" w:color="auto"/>
            <w:right w:val="none" w:sz="0" w:space="0" w:color="auto"/>
          </w:divBdr>
        </w:div>
        <w:div w:id="1354115005">
          <w:marLeft w:val="0"/>
          <w:marRight w:val="0"/>
          <w:marTop w:val="280"/>
          <w:marBottom w:val="280"/>
          <w:divBdr>
            <w:top w:val="none" w:sz="0" w:space="0" w:color="auto"/>
            <w:left w:val="none" w:sz="0" w:space="0" w:color="auto"/>
            <w:bottom w:val="none" w:sz="0" w:space="0" w:color="auto"/>
            <w:right w:val="none" w:sz="0" w:space="0" w:color="auto"/>
          </w:divBdr>
        </w:div>
        <w:div w:id="1875146261">
          <w:marLeft w:val="0"/>
          <w:marRight w:val="0"/>
          <w:marTop w:val="280"/>
          <w:marBottom w:val="280"/>
          <w:divBdr>
            <w:top w:val="none" w:sz="0" w:space="0" w:color="auto"/>
            <w:left w:val="none" w:sz="0" w:space="0" w:color="auto"/>
            <w:bottom w:val="none" w:sz="0" w:space="0" w:color="auto"/>
            <w:right w:val="none" w:sz="0" w:space="0" w:color="auto"/>
          </w:divBdr>
        </w:div>
      </w:divsChild>
    </w:div>
    <w:div w:id="1030685458">
      <w:bodyDiv w:val="1"/>
      <w:marLeft w:val="0"/>
      <w:marRight w:val="0"/>
      <w:marTop w:val="0"/>
      <w:marBottom w:val="0"/>
      <w:divBdr>
        <w:top w:val="none" w:sz="0" w:space="0" w:color="auto"/>
        <w:left w:val="none" w:sz="0" w:space="0" w:color="auto"/>
        <w:bottom w:val="none" w:sz="0" w:space="0" w:color="auto"/>
        <w:right w:val="none" w:sz="0" w:space="0" w:color="auto"/>
      </w:divBdr>
      <w:divsChild>
        <w:div w:id="1348480171">
          <w:marLeft w:val="0"/>
          <w:marRight w:val="0"/>
          <w:marTop w:val="0"/>
          <w:marBottom w:val="0"/>
          <w:divBdr>
            <w:top w:val="none" w:sz="0" w:space="0" w:color="auto"/>
            <w:left w:val="none" w:sz="0" w:space="0" w:color="auto"/>
            <w:bottom w:val="none" w:sz="0" w:space="0" w:color="auto"/>
            <w:right w:val="none" w:sz="0" w:space="0" w:color="auto"/>
          </w:divBdr>
          <w:divsChild>
            <w:div w:id="768545265">
              <w:marLeft w:val="0"/>
              <w:marRight w:val="0"/>
              <w:marTop w:val="0"/>
              <w:marBottom w:val="0"/>
              <w:divBdr>
                <w:top w:val="none" w:sz="0" w:space="0" w:color="auto"/>
                <w:left w:val="none" w:sz="0" w:space="0" w:color="auto"/>
                <w:bottom w:val="none" w:sz="0" w:space="0" w:color="auto"/>
                <w:right w:val="none" w:sz="0" w:space="0" w:color="auto"/>
              </w:divBdr>
              <w:divsChild>
                <w:div w:id="915936135">
                  <w:marLeft w:val="0"/>
                  <w:marRight w:val="0"/>
                  <w:marTop w:val="0"/>
                  <w:marBottom w:val="0"/>
                  <w:divBdr>
                    <w:top w:val="none" w:sz="0" w:space="0" w:color="auto"/>
                    <w:left w:val="none" w:sz="0" w:space="0" w:color="auto"/>
                    <w:bottom w:val="none" w:sz="0" w:space="0" w:color="auto"/>
                    <w:right w:val="none" w:sz="0" w:space="0" w:color="auto"/>
                  </w:divBdr>
                  <w:divsChild>
                    <w:div w:id="656306539">
                      <w:marLeft w:val="0"/>
                      <w:marRight w:val="0"/>
                      <w:marTop w:val="0"/>
                      <w:marBottom w:val="0"/>
                      <w:divBdr>
                        <w:top w:val="none" w:sz="0" w:space="0" w:color="auto"/>
                        <w:left w:val="none" w:sz="0" w:space="0" w:color="auto"/>
                        <w:bottom w:val="none" w:sz="0" w:space="0" w:color="auto"/>
                        <w:right w:val="none" w:sz="0" w:space="0" w:color="auto"/>
                      </w:divBdr>
                      <w:divsChild>
                        <w:div w:id="1007292805">
                          <w:marLeft w:val="0"/>
                          <w:marRight w:val="0"/>
                          <w:marTop w:val="0"/>
                          <w:marBottom w:val="0"/>
                          <w:divBdr>
                            <w:top w:val="none" w:sz="0" w:space="0" w:color="auto"/>
                            <w:left w:val="none" w:sz="0" w:space="0" w:color="auto"/>
                            <w:bottom w:val="none" w:sz="0" w:space="0" w:color="auto"/>
                            <w:right w:val="none" w:sz="0" w:space="0" w:color="auto"/>
                          </w:divBdr>
                          <w:divsChild>
                            <w:div w:id="1078596718">
                              <w:marLeft w:val="0"/>
                              <w:marRight w:val="0"/>
                              <w:marTop w:val="0"/>
                              <w:marBottom w:val="0"/>
                              <w:divBdr>
                                <w:top w:val="none" w:sz="0" w:space="0" w:color="auto"/>
                                <w:left w:val="none" w:sz="0" w:space="0" w:color="auto"/>
                                <w:bottom w:val="none" w:sz="0" w:space="0" w:color="auto"/>
                                <w:right w:val="none" w:sz="0" w:space="0" w:color="auto"/>
                              </w:divBdr>
                              <w:divsChild>
                                <w:div w:id="1330405091">
                                  <w:marLeft w:val="0"/>
                                  <w:marRight w:val="0"/>
                                  <w:marTop w:val="0"/>
                                  <w:marBottom w:val="0"/>
                                  <w:divBdr>
                                    <w:top w:val="none" w:sz="0" w:space="0" w:color="auto"/>
                                    <w:left w:val="none" w:sz="0" w:space="0" w:color="auto"/>
                                    <w:bottom w:val="none" w:sz="0" w:space="0" w:color="auto"/>
                                    <w:right w:val="none" w:sz="0" w:space="0" w:color="auto"/>
                                  </w:divBdr>
                                  <w:divsChild>
                                    <w:div w:id="1949702695">
                                      <w:marLeft w:val="0"/>
                                      <w:marRight w:val="0"/>
                                      <w:marTop w:val="0"/>
                                      <w:marBottom w:val="0"/>
                                      <w:divBdr>
                                        <w:top w:val="none" w:sz="0" w:space="0" w:color="auto"/>
                                        <w:left w:val="none" w:sz="0" w:space="0" w:color="auto"/>
                                        <w:bottom w:val="none" w:sz="0" w:space="0" w:color="auto"/>
                                        <w:right w:val="none" w:sz="0" w:space="0" w:color="auto"/>
                                      </w:divBdr>
                                      <w:divsChild>
                                        <w:div w:id="35855805">
                                          <w:marLeft w:val="0"/>
                                          <w:marRight w:val="0"/>
                                          <w:marTop w:val="0"/>
                                          <w:marBottom w:val="0"/>
                                          <w:divBdr>
                                            <w:top w:val="none" w:sz="0" w:space="0" w:color="auto"/>
                                            <w:left w:val="none" w:sz="0" w:space="0" w:color="auto"/>
                                            <w:bottom w:val="none" w:sz="0" w:space="0" w:color="auto"/>
                                            <w:right w:val="none" w:sz="0" w:space="0" w:color="auto"/>
                                          </w:divBdr>
                                          <w:divsChild>
                                            <w:div w:id="146167977">
                                              <w:marLeft w:val="0"/>
                                              <w:marRight w:val="0"/>
                                              <w:marTop w:val="0"/>
                                              <w:marBottom w:val="0"/>
                                              <w:divBdr>
                                                <w:top w:val="none" w:sz="0" w:space="0" w:color="auto"/>
                                                <w:left w:val="none" w:sz="0" w:space="0" w:color="auto"/>
                                                <w:bottom w:val="none" w:sz="0" w:space="0" w:color="auto"/>
                                                <w:right w:val="none" w:sz="0" w:space="0" w:color="auto"/>
                                              </w:divBdr>
                                              <w:divsChild>
                                                <w:div w:id="1176724550">
                                                  <w:marLeft w:val="0"/>
                                                  <w:marRight w:val="0"/>
                                                  <w:marTop w:val="0"/>
                                                  <w:marBottom w:val="0"/>
                                                  <w:divBdr>
                                                    <w:top w:val="none" w:sz="0" w:space="0" w:color="auto"/>
                                                    <w:left w:val="none" w:sz="0" w:space="0" w:color="auto"/>
                                                    <w:bottom w:val="none" w:sz="0" w:space="0" w:color="auto"/>
                                                    <w:right w:val="none" w:sz="0" w:space="0" w:color="auto"/>
                                                  </w:divBdr>
                                                  <w:divsChild>
                                                    <w:div w:id="45878048">
                                                      <w:marLeft w:val="0"/>
                                                      <w:marRight w:val="0"/>
                                                      <w:marTop w:val="0"/>
                                                      <w:marBottom w:val="0"/>
                                                      <w:divBdr>
                                                        <w:top w:val="none" w:sz="0" w:space="0" w:color="auto"/>
                                                        <w:left w:val="none" w:sz="0" w:space="0" w:color="auto"/>
                                                        <w:bottom w:val="none" w:sz="0" w:space="0" w:color="auto"/>
                                                        <w:right w:val="none" w:sz="0" w:space="0" w:color="auto"/>
                                                      </w:divBdr>
                                                    </w:div>
                                                    <w:div w:id="447705556">
                                                      <w:marLeft w:val="0"/>
                                                      <w:marRight w:val="0"/>
                                                      <w:marTop w:val="0"/>
                                                      <w:marBottom w:val="0"/>
                                                      <w:divBdr>
                                                        <w:top w:val="none" w:sz="0" w:space="0" w:color="auto"/>
                                                        <w:left w:val="none" w:sz="0" w:space="0" w:color="auto"/>
                                                        <w:bottom w:val="none" w:sz="0" w:space="0" w:color="auto"/>
                                                        <w:right w:val="none" w:sz="0" w:space="0" w:color="auto"/>
                                                      </w:divBdr>
                                                    </w:div>
                                                    <w:div w:id="1272861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589064">
                                              <w:marLeft w:val="0"/>
                                              <w:marRight w:val="0"/>
                                              <w:marTop w:val="0"/>
                                              <w:marBottom w:val="0"/>
                                              <w:divBdr>
                                                <w:top w:val="none" w:sz="0" w:space="0" w:color="auto"/>
                                                <w:left w:val="none" w:sz="0" w:space="0" w:color="auto"/>
                                                <w:bottom w:val="none" w:sz="0" w:space="0" w:color="auto"/>
                                                <w:right w:val="none" w:sz="0" w:space="0" w:color="auto"/>
                                              </w:divBdr>
                                              <w:divsChild>
                                                <w:div w:id="1178278817">
                                                  <w:marLeft w:val="0"/>
                                                  <w:marRight w:val="0"/>
                                                  <w:marTop w:val="0"/>
                                                  <w:marBottom w:val="0"/>
                                                  <w:divBdr>
                                                    <w:top w:val="none" w:sz="0" w:space="0" w:color="auto"/>
                                                    <w:left w:val="none" w:sz="0" w:space="0" w:color="auto"/>
                                                    <w:bottom w:val="none" w:sz="0" w:space="0" w:color="auto"/>
                                                    <w:right w:val="none" w:sz="0" w:space="0" w:color="auto"/>
                                                  </w:divBdr>
                                                  <w:divsChild>
                                                    <w:div w:id="296226853">
                                                      <w:marLeft w:val="0"/>
                                                      <w:marRight w:val="0"/>
                                                      <w:marTop w:val="0"/>
                                                      <w:marBottom w:val="0"/>
                                                      <w:divBdr>
                                                        <w:top w:val="none" w:sz="0" w:space="0" w:color="auto"/>
                                                        <w:left w:val="none" w:sz="0" w:space="0" w:color="auto"/>
                                                        <w:bottom w:val="none" w:sz="0" w:space="0" w:color="auto"/>
                                                        <w:right w:val="none" w:sz="0" w:space="0" w:color="auto"/>
                                                      </w:divBdr>
                                                    </w:div>
                                                    <w:div w:id="380176131">
                                                      <w:marLeft w:val="0"/>
                                                      <w:marRight w:val="0"/>
                                                      <w:marTop w:val="0"/>
                                                      <w:marBottom w:val="0"/>
                                                      <w:divBdr>
                                                        <w:top w:val="none" w:sz="0" w:space="0" w:color="auto"/>
                                                        <w:left w:val="none" w:sz="0" w:space="0" w:color="auto"/>
                                                        <w:bottom w:val="none" w:sz="0" w:space="0" w:color="auto"/>
                                                        <w:right w:val="none" w:sz="0" w:space="0" w:color="auto"/>
                                                      </w:divBdr>
                                                    </w:div>
                                                    <w:div w:id="1522892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1371">
                                              <w:marLeft w:val="0"/>
                                              <w:marRight w:val="0"/>
                                              <w:marTop w:val="0"/>
                                              <w:marBottom w:val="0"/>
                                              <w:divBdr>
                                                <w:top w:val="none" w:sz="0" w:space="0" w:color="auto"/>
                                                <w:left w:val="none" w:sz="0" w:space="0" w:color="auto"/>
                                                <w:bottom w:val="none" w:sz="0" w:space="0" w:color="auto"/>
                                                <w:right w:val="none" w:sz="0" w:space="0" w:color="auto"/>
                                              </w:divBdr>
                                              <w:divsChild>
                                                <w:div w:id="903181103">
                                                  <w:marLeft w:val="0"/>
                                                  <w:marRight w:val="0"/>
                                                  <w:marTop w:val="0"/>
                                                  <w:marBottom w:val="0"/>
                                                  <w:divBdr>
                                                    <w:top w:val="none" w:sz="0" w:space="0" w:color="auto"/>
                                                    <w:left w:val="none" w:sz="0" w:space="0" w:color="auto"/>
                                                    <w:bottom w:val="none" w:sz="0" w:space="0" w:color="auto"/>
                                                    <w:right w:val="none" w:sz="0" w:space="0" w:color="auto"/>
                                                  </w:divBdr>
                                                  <w:divsChild>
                                                    <w:div w:id="1174152690">
                                                      <w:marLeft w:val="0"/>
                                                      <w:marRight w:val="0"/>
                                                      <w:marTop w:val="0"/>
                                                      <w:marBottom w:val="0"/>
                                                      <w:divBdr>
                                                        <w:top w:val="none" w:sz="0" w:space="0" w:color="auto"/>
                                                        <w:left w:val="none" w:sz="0" w:space="0" w:color="auto"/>
                                                        <w:bottom w:val="none" w:sz="0" w:space="0" w:color="auto"/>
                                                        <w:right w:val="none" w:sz="0" w:space="0" w:color="auto"/>
                                                      </w:divBdr>
                                                    </w:div>
                                                    <w:div w:id="1811359703">
                                                      <w:marLeft w:val="0"/>
                                                      <w:marRight w:val="0"/>
                                                      <w:marTop w:val="0"/>
                                                      <w:marBottom w:val="0"/>
                                                      <w:divBdr>
                                                        <w:top w:val="none" w:sz="0" w:space="0" w:color="auto"/>
                                                        <w:left w:val="none" w:sz="0" w:space="0" w:color="auto"/>
                                                        <w:bottom w:val="none" w:sz="0" w:space="0" w:color="auto"/>
                                                        <w:right w:val="none" w:sz="0" w:space="0" w:color="auto"/>
                                                      </w:divBdr>
                                                    </w:div>
                                                    <w:div w:id="1970015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9232776">
                                              <w:marLeft w:val="0"/>
                                              <w:marRight w:val="0"/>
                                              <w:marTop w:val="0"/>
                                              <w:marBottom w:val="0"/>
                                              <w:divBdr>
                                                <w:top w:val="none" w:sz="0" w:space="0" w:color="auto"/>
                                                <w:left w:val="none" w:sz="0" w:space="0" w:color="auto"/>
                                                <w:bottom w:val="none" w:sz="0" w:space="0" w:color="auto"/>
                                                <w:right w:val="none" w:sz="0" w:space="0" w:color="auto"/>
                                              </w:divBdr>
                                              <w:divsChild>
                                                <w:div w:id="1034959587">
                                                  <w:marLeft w:val="0"/>
                                                  <w:marRight w:val="0"/>
                                                  <w:marTop w:val="0"/>
                                                  <w:marBottom w:val="0"/>
                                                  <w:divBdr>
                                                    <w:top w:val="none" w:sz="0" w:space="0" w:color="auto"/>
                                                    <w:left w:val="none" w:sz="0" w:space="0" w:color="auto"/>
                                                    <w:bottom w:val="none" w:sz="0" w:space="0" w:color="auto"/>
                                                    <w:right w:val="none" w:sz="0" w:space="0" w:color="auto"/>
                                                  </w:divBdr>
                                                  <w:divsChild>
                                                    <w:div w:id="733283553">
                                                      <w:marLeft w:val="0"/>
                                                      <w:marRight w:val="0"/>
                                                      <w:marTop w:val="0"/>
                                                      <w:marBottom w:val="0"/>
                                                      <w:divBdr>
                                                        <w:top w:val="none" w:sz="0" w:space="0" w:color="auto"/>
                                                        <w:left w:val="none" w:sz="0" w:space="0" w:color="auto"/>
                                                        <w:bottom w:val="none" w:sz="0" w:space="0" w:color="auto"/>
                                                        <w:right w:val="none" w:sz="0" w:space="0" w:color="auto"/>
                                                      </w:divBdr>
                                                    </w:div>
                                                    <w:div w:id="1958677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2856630">
                                              <w:marLeft w:val="0"/>
                                              <w:marRight w:val="0"/>
                                              <w:marTop w:val="0"/>
                                              <w:marBottom w:val="0"/>
                                              <w:divBdr>
                                                <w:top w:val="none" w:sz="0" w:space="0" w:color="auto"/>
                                                <w:left w:val="none" w:sz="0" w:space="0" w:color="auto"/>
                                                <w:bottom w:val="none" w:sz="0" w:space="0" w:color="auto"/>
                                                <w:right w:val="none" w:sz="0" w:space="0" w:color="auto"/>
                                              </w:divBdr>
                                              <w:divsChild>
                                                <w:div w:id="1951203797">
                                                  <w:marLeft w:val="0"/>
                                                  <w:marRight w:val="0"/>
                                                  <w:marTop w:val="0"/>
                                                  <w:marBottom w:val="0"/>
                                                  <w:divBdr>
                                                    <w:top w:val="none" w:sz="0" w:space="0" w:color="auto"/>
                                                    <w:left w:val="none" w:sz="0" w:space="0" w:color="auto"/>
                                                    <w:bottom w:val="none" w:sz="0" w:space="0" w:color="auto"/>
                                                    <w:right w:val="none" w:sz="0" w:space="0" w:color="auto"/>
                                                  </w:divBdr>
                                                  <w:divsChild>
                                                    <w:div w:id="180054077">
                                                      <w:marLeft w:val="0"/>
                                                      <w:marRight w:val="0"/>
                                                      <w:marTop w:val="0"/>
                                                      <w:marBottom w:val="0"/>
                                                      <w:divBdr>
                                                        <w:top w:val="none" w:sz="0" w:space="0" w:color="auto"/>
                                                        <w:left w:val="none" w:sz="0" w:space="0" w:color="auto"/>
                                                        <w:bottom w:val="none" w:sz="0" w:space="0" w:color="auto"/>
                                                        <w:right w:val="none" w:sz="0" w:space="0" w:color="auto"/>
                                                      </w:divBdr>
                                                    </w:div>
                                                    <w:div w:id="341015391">
                                                      <w:marLeft w:val="0"/>
                                                      <w:marRight w:val="0"/>
                                                      <w:marTop w:val="0"/>
                                                      <w:marBottom w:val="0"/>
                                                      <w:divBdr>
                                                        <w:top w:val="none" w:sz="0" w:space="0" w:color="auto"/>
                                                        <w:left w:val="none" w:sz="0" w:space="0" w:color="auto"/>
                                                        <w:bottom w:val="none" w:sz="0" w:space="0" w:color="auto"/>
                                                        <w:right w:val="none" w:sz="0" w:space="0" w:color="auto"/>
                                                      </w:divBdr>
                                                    </w:div>
                                                    <w:div w:id="635835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839415">
                                              <w:marLeft w:val="0"/>
                                              <w:marRight w:val="0"/>
                                              <w:marTop w:val="0"/>
                                              <w:marBottom w:val="0"/>
                                              <w:divBdr>
                                                <w:top w:val="none" w:sz="0" w:space="0" w:color="auto"/>
                                                <w:left w:val="none" w:sz="0" w:space="0" w:color="auto"/>
                                                <w:bottom w:val="none" w:sz="0" w:space="0" w:color="auto"/>
                                                <w:right w:val="none" w:sz="0" w:space="0" w:color="auto"/>
                                              </w:divBdr>
                                              <w:divsChild>
                                                <w:div w:id="1235163295">
                                                  <w:marLeft w:val="0"/>
                                                  <w:marRight w:val="0"/>
                                                  <w:marTop w:val="0"/>
                                                  <w:marBottom w:val="0"/>
                                                  <w:divBdr>
                                                    <w:top w:val="none" w:sz="0" w:space="0" w:color="auto"/>
                                                    <w:left w:val="none" w:sz="0" w:space="0" w:color="auto"/>
                                                    <w:bottom w:val="none" w:sz="0" w:space="0" w:color="auto"/>
                                                    <w:right w:val="none" w:sz="0" w:space="0" w:color="auto"/>
                                                  </w:divBdr>
                                                  <w:divsChild>
                                                    <w:div w:id="1120340361">
                                                      <w:marLeft w:val="390"/>
                                                      <w:marRight w:val="0"/>
                                                      <w:marTop w:val="30"/>
                                                      <w:marBottom w:val="0"/>
                                                      <w:divBdr>
                                                        <w:top w:val="none" w:sz="0" w:space="0" w:color="auto"/>
                                                        <w:left w:val="none" w:sz="0" w:space="0" w:color="auto"/>
                                                        <w:bottom w:val="none" w:sz="0" w:space="0" w:color="auto"/>
                                                        <w:right w:val="none" w:sz="0" w:space="0" w:color="auto"/>
                                                      </w:divBdr>
                                                    </w:div>
                                                  </w:divsChild>
                                                </w:div>
                                                <w:div w:id="1835996564">
                                                  <w:marLeft w:val="0"/>
                                                  <w:marRight w:val="0"/>
                                                  <w:marTop w:val="0"/>
                                                  <w:marBottom w:val="0"/>
                                                  <w:divBdr>
                                                    <w:top w:val="none" w:sz="0" w:space="0" w:color="auto"/>
                                                    <w:left w:val="none" w:sz="0" w:space="0" w:color="auto"/>
                                                    <w:bottom w:val="none" w:sz="0" w:space="0" w:color="auto"/>
                                                    <w:right w:val="none" w:sz="0" w:space="0" w:color="auto"/>
                                                  </w:divBdr>
                                                  <w:divsChild>
                                                    <w:div w:id="249974616">
                                                      <w:marLeft w:val="0"/>
                                                      <w:marRight w:val="0"/>
                                                      <w:marTop w:val="0"/>
                                                      <w:marBottom w:val="0"/>
                                                      <w:divBdr>
                                                        <w:top w:val="none" w:sz="0" w:space="0" w:color="auto"/>
                                                        <w:left w:val="none" w:sz="0" w:space="0" w:color="auto"/>
                                                        <w:bottom w:val="none" w:sz="0" w:space="0" w:color="auto"/>
                                                        <w:right w:val="none" w:sz="0" w:space="0" w:color="auto"/>
                                                      </w:divBdr>
                                                    </w:div>
                                                    <w:div w:id="2058428692">
                                                      <w:marLeft w:val="0"/>
                                                      <w:marRight w:val="0"/>
                                                      <w:marTop w:val="0"/>
                                                      <w:marBottom w:val="0"/>
                                                      <w:divBdr>
                                                        <w:top w:val="none" w:sz="0" w:space="0" w:color="auto"/>
                                                        <w:left w:val="none" w:sz="0" w:space="0" w:color="auto"/>
                                                        <w:bottom w:val="none" w:sz="0" w:space="0" w:color="auto"/>
                                                        <w:right w:val="none" w:sz="0" w:space="0" w:color="auto"/>
                                                      </w:divBdr>
                                                    </w:div>
                                                    <w:div w:id="2096587836">
                                                      <w:marLeft w:val="0"/>
                                                      <w:marRight w:val="0"/>
                                                      <w:marTop w:val="0"/>
                                                      <w:marBottom w:val="0"/>
                                                      <w:divBdr>
                                                        <w:top w:val="none" w:sz="0" w:space="0" w:color="auto"/>
                                                        <w:left w:val="none" w:sz="0" w:space="0" w:color="auto"/>
                                                        <w:bottom w:val="none" w:sz="0" w:space="0" w:color="auto"/>
                                                        <w:right w:val="none" w:sz="0" w:space="0" w:color="auto"/>
                                                      </w:divBdr>
                                                      <w:divsChild>
                                                        <w:div w:id="21226766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36710866">
                                              <w:marLeft w:val="0"/>
                                              <w:marRight w:val="0"/>
                                              <w:marTop w:val="0"/>
                                              <w:marBottom w:val="0"/>
                                              <w:divBdr>
                                                <w:top w:val="none" w:sz="0" w:space="0" w:color="auto"/>
                                                <w:left w:val="none" w:sz="0" w:space="0" w:color="auto"/>
                                                <w:bottom w:val="none" w:sz="0" w:space="0" w:color="auto"/>
                                                <w:right w:val="none" w:sz="0" w:space="0" w:color="auto"/>
                                              </w:divBdr>
                                              <w:divsChild>
                                                <w:div w:id="447359942">
                                                  <w:marLeft w:val="0"/>
                                                  <w:marRight w:val="0"/>
                                                  <w:marTop w:val="0"/>
                                                  <w:marBottom w:val="0"/>
                                                  <w:divBdr>
                                                    <w:top w:val="none" w:sz="0" w:space="0" w:color="auto"/>
                                                    <w:left w:val="none" w:sz="0" w:space="0" w:color="auto"/>
                                                    <w:bottom w:val="none" w:sz="0" w:space="0" w:color="auto"/>
                                                    <w:right w:val="none" w:sz="0" w:space="0" w:color="auto"/>
                                                  </w:divBdr>
                                                  <w:divsChild>
                                                    <w:div w:id="1151019649">
                                                      <w:marLeft w:val="0"/>
                                                      <w:marRight w:val="0"/>
                                                      <w:marTop w:val="0"/>
                                                      <w:marBottom w:val="0"/>
                                                      <w:divBdr>
                                                        <w:top w:val="none" w:sz="0" w:space="0" w:color="auto"/>
                                                        <w:left w:val="none" w:sz="0" w:space="0" w:color="auto"/>
                                                        <w:bottom w:val="none" w:sz="0" w:space="0" w:color="auto"/>
                                                        <w:right w:val="none" w:sz="0" w:space="0" w:color="auto"/>
                                                      </w:divBdr>
                                                    </w:div>
                                                    <w:div w:id="1412310117">
                                                      <w:marLeft w:val="0"/>
                                                      <w:marRight w:val="0"/>
                                                      <w:marTop w:val="0"/>
                                                      <w:marBottom w:val="0"/>
                                                      <w:divBdr>
                                                        <w:top w:val="none" w:sz="0" w:space="0" w:color="auto"/>
                                                        <w:left w:val="none" w:sz="0" w:space="0" w:color="auto"/>
                                                        <w:bottom w:val="none" w:sz="0" w:space="0" w:color="auto"/>
                                                        <w:right w:val="none" w:sz="0" w:space="0" w:color="auto"/>
                                                      </w:divBdr>
                                                    </w:div>
                                                    <w:div w:id="213551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15608">
                                              <w:marLeft w:val="0"/>
                                              <w:marRight w:val="0"/>
                                              <w:marTop w:val="0"/>
                                              <w:marBottom w:val="0"/>
                                              <w:divBdr>
                                                <w:top w:val="none" w:sz="0" w:space="0" w:color="auto"/>
                                                <w:left w:val="none" w:sz="0" w:space="0" w:color="auto"/>
                                                <w:bottom w:val="none" w:sz="0" w:space="0" w:color="auto"/>
                                                <w:right w:val="none" w:sz="0" w:space="0" w:color="auto"/>
                                              </w:divBdr>
                                              <w:divsChild>
                                                <w:div w:id="825321501">
                                                  <w:marLeft w:val="0"/>
                                                  <w:marRight w:val="0"/>
                                                  <w:marTop w:val="0"/>
                                                  <w:marBottom w:val="0"/>
                                                  <w:divBdr>
                                                    <w:top w:val="none" w:sz="0" w:space="0" w:color="auto"/>
                                                    <w:left w:val="none" w:sz="0" w:space="0" w:color="auto"/>
                                                    <w:bottom w:val="none" w:sz="0" w:space="0" w:color="auto"/>
                                                    <w:right w:val="none" w:sz="0" w:space="0" w:color="auto"/>
                                                  </w:divBdr>
                                                  <w:divsChild>
                                                    <w:div w:id="1248537048">
                                                      <w:marLeft w:val="0"/>
                                                      <w:marRight w:val="0"/>
                                                      <w:marTop w:val="0"/>
                                                      <w:marBottom w:val="0"/>
                                                      <w:divBdr>
                                                        <w:top w:val="none" w:sz="0" w:space="0" w:color="auto"/>
                                                        <w:left w:val="none" w:sz="0" w:space="0" w:color="auto"/>
                                                        <w:bottom w:val="none" w:sz="0" w:space="0" w:color="auto"/>
                                                        <w:right w:val="none" w:sz="0" w:space="0" w:color="auto"/>
                                                      </w:divBdr>
                                                    </w:div>
                                                    <w:div w:id="1771269461">
                                                      <w:marLeft w:val="0"/>
                                                      <w:marRight w:val="0"/>
                                                      <w:marTop w:val="0"/>
                                                      <w:marBottom w:val="0"/>
                                                      <w:divBdr>
                                                        <w:top w:val="none" w:sz="0" w:space="0" w:color="auto"/>
                                                        <w:left w:val="none" w:sz="0" w:space="0" w:color="auto"/>
                                                        <w:bottom w:val="none" w:sz="0" w:space="0" w:color="auto"/>
                                                        <w:right w:val="none" w:sz="0" w:space="0" w:color="auto"/>
                                                      </w:divBdr>
                                                    </w:div>
                                                    <w:div w:id="2070496712">
                                                      <w:marLeft w:val="0"/>
                                                      <w:marRight w:val="0"/>
                                                      <w:marTop w:val="0"/>
                                                      <w:marBottom w:val="0"/>
                                                      <w:divBdr>
                                                        <w:top w:val="none" w:sz="0" w:space="0" w:color="auto"/>
                                                        <w:left w:val="none" w:sz="0" w:space="0" w:color="auto"/>
                                                        <w:bottom w:val="none" w:sz="0" w:space="0" w:color="auto"/>
                                                        <w:right w:val="none" w:sz="0" w:space="0" w:color="auto"/>
                                                      </w:divBdr>
                                                      <w:divsChild>
                                                        <w:div w:id="128090033">
                                                          <w:marLeft w:val="0"/>
                                                          <w:marRight w:val="0"/>
                                                          <w:marTop w:val="0"/>
                                                          <w:marBottom w:val="0"/>
                                                          <w:divBdr>
                                                            <w:top w:val="none" w:sz="0" w:space="0" w:color="auto"/>
                                                            <w:left w:val="none" w:sz="0" w:space="0" w:color="auto"/>
                                                            <w:bottom w:val="none" w:sz="0" w:space="0" w:color="auto"/>
                                                            <w:right w:val="none" w:sz="0" w:space="0" w:color="auto"/>
                                                          </w:divBdr>
                                                        </w:div>
                                                        <w:div w:id="1328829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7413790">
                                                  <w:marLeft w:val="0"/>
                                                  <w:marRight w:val="0"/>
                                                  <w:marTop w:val="0"/>
                                                  <w:marBottom w:val="0"/>
                                                  <w:divBdr>
                                                    <w:top w:val="none" w:sz="0" w:space="0" w:color="auto"/>
                                                    <w:left w:val="none" w:sz="0" w:space="0" w:color="auto"/>
                                                    <w:bottom w:val="none" w:sz="0" w:space="0" w:color="auto"/>
                                                    <w:right w:val="none" w:sz="0" w:space="0" w:color="auto"/>
                                                  </w:divBdr>
                                                  <w:divsChild>
                                                    <w:div w:id="1914850919">
                                                      <w:marLeft w:val="390"/>
                                                      <w:marRight w:val="0"/>
                                                      <w:marTop w:val="30"/>
                                                      <w:marBottom w:val="0"/>
                                                      <w:divBdr>
                                                        <w:top w:val="none" w:sz="0" w:space="0" w:color="auto"/>
                                                        <w:left w:val="none" w:sz="0" w:space="0" w:color="auto"/>
                                                        <w:bottom w:val="none" w:sz="0" w:space="0" w:color="auto"/>
                                                        <w:right w:val="none" w:sz="0" w:space="0" w:color="auto"/>
                                                      </w:divBdr>
                                                    </w:div>
                                                  </w:divsChild>
                                                </w:div>
                                              </w:divsChild>
                                            </w:div>
                                            <w:div w:id="1738674525">
                                              <w:marLeft w:val="0"/>
                                              <w:marRight w:val="0"/>
                                              <w:marTop w:val="0"/>
                                              <w:marBottom w:val="0"/>
                                              <w:divBdr>
                                                <w:top w:val="none" w:sz="0" w:space="0" w:color="auto"/>
                                                <w:left w:val="none" w:sz="0" w:space="0" w:color="auto"/>
                                                <w:bottom w:val="none" w:sz="0" w:space="0" w:color="auto"/>
                                                <w:right w:val="none" w:sz="0" w:space="0" w:color="auto"/>
                                              </w:divBdr>
                                              <w:divsChild>
                                                <w:div w:id="1231647711">
                                                  <w:marLeft w:val="0"/>
                                                  <w:marRight w:val="0"/>
                                                  <w:marTop w:val="0"/>
                                                  <w:marBottom w:val="0"/>
                                                  <w:divBdr>
                                                    <w:top w:val="none" w:sz="0" w:space="0" w:color="auto"/>
                                                    <w:left w:val="none" w:sz="0" w:space="0" w:color="auto"/>
                                                    <w:bottom w:val="none" w:sz="0" w:space="0" w:color="auto"/>
                                                    <w:right w:val="none" w:sz="0" w:space="0" w:color="auto"/>
                                                  </w:divBdr>
                                                </w:div>
                                                <w:div w:id="2106997049">
                                                  <w:marLeft w:val="0"/>
                                                  <w:marRight w:val="0"/>
                                                  <w:marTop w:val="0"/>
                                                  <w:marBottom w:val="0"/>
                                                  <w:divBdr>
                                                    <w:top w:val="none" w:sz="0" w:space="0" w:color="auto"/>
                                                    <w:left w:val="none" w:sz="0" w:space="0" w:color="auto"/>
                                                    <w:bottom w:val="none" w:sz="0" w:space="0" w:color="auto"/>
                                                    <w:right w:val="none" w:sz="0" w:space="0" w:color="auto"/>
                                                  </w:divBdr>
                                                  <w:divsChild>
                                                    <w:div w:id="653727498">
                                                      <w:marLeft w:val="0"/>
                                                      <w:marRight w:val="0"/>
                                                      <w:marTop w:val="0"/>
                                                      <w:marBottom w:val="0"/>
                                                      <w:divBdr>
                                                        <w:top w:val="none" w:sz="0" w:space="0" w:color="auto"/>
                                                        <w:left w:val="none" w:sz="0" w:space="0" w:color="auto"/>
                                                        <w:bottom w:val="none" w:sz="0" w:space="0" w:color="auto"/>
                                                        <w:right w:val="none" w:sz="0" w:space="0" w:color="auto"/>
                                                      </w:divBdr>
                                                    </w:div>
                                                    <w:div w:id="804854186">
                                                      <w:marLeft w:val="0"/>
                                                      <w:marRight w:val="0"/>
                                                      <w:marTop w:val="0"/>
                                                      <w:marBottom w:val="0"/>
                                                      <w:divBdr>
                                                        <w:top w:val="none" w:sz="0" w:space="0" w:color="auto"/>
                                                        <w:left w:val="none" w:sz="0" w:space="0" w:color="auto"/>
                                                        <w:bottom w:val="none" w:sz="0" w:space="0" w:color="auto"/>
                                                        <w:right w:val="none" w:sz="0" w:space="0" w:color="auto"/>
                                                      </w:divBdr>
                                                    </w:div>
                                                    <w:div w:id="1603416301">
                                                      <w:marLeft w:val="0"/>
                                                      <w:marRight w:val="0"/>
                                                      <w:marTop w:val="0"/>
                                                      <w:marBottom w:val="0"/>
                                                      <w:divBdr>
                                                        <w:top w:val="none" w:sz="0" w:space="0" w:color="auto"/>
                                                        <w:left w:val="none" w:sz="0" w:space="0" w:color="auto"/>
                                                        <w:bottom w:val="none" w:sz="0" w:space="0" w:color="auto"/>
                                                        <w:right w:val="none" w:sz="0" w:space="0" w:color="auto"/>
                                                      </w:divBdr>
                                                      <w:divsChild>
                                                        <w:div w:id="592514768">
                                                          <w:marLeft w:val="0"/>
                                                          <w:marRight w:val="0"/>
                                                          <w:marTop w:val="0"/>
                                                          <w:marBottom w:val="0"/>
                                                          <w:divBdr>
                                                            <w:top w:val="none" w:sz="0" w:space="0" w:color="auto"/>
                                                            <w:left w:val="none" w:sz="0" w:space="0" w:color="auto"/>
                                                            <w:bottom w:val="none" w:sz="0" w:space="0" w:color="auto"/>
                                                            <w:right w:val="none" w:sz="0" w:space="0" w:color="auto"/>
                                                          </w:divBdr>
                                                        </w:div>
                                                      </w:divsChild>
                                                    </w:div>
                                                    <w:div w:id="20519552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947071">
                                              <w:marLeft w:val="0"/>
                                              <w:marRight w:val="0"/>
                                              <w:marTop w:val="0"/>
                                              <w:marBottom w:val="0"/>
                                              <w:divBdr>
                                                <w:top w:val="none" w:sz="0" w:space="0" w:color="auto"/>
                                                <w:left w:val="none" w:sz="0" w:space="0" w:color="auto"/>
                                                <w:bottom w:val="none" w:sz="0" w:space="0" w:color="auto"/>
                                                <w:right w:val="none" w:sz="0" w:space="0" w:color="auto"/>
                                              </w:divBdr>
                                              <w:divsChild>
                                                <w:div w:id="1405567761">
                                                  <w:marLeft w:val="0"/>
                                                  <w:marRight w:val="0"/>
                                                  <w:marTop w:val="0"/>
                                                  <w:marBottom w:val="0"/>
                                                  <w:divBdr>
                                                    <w:top w:val="none" w:sz="0" w:space="0" w:color="auto"/>
                                                    <w:left w:val="none" w:sz="0" w:space="0" w:color="auto"/>
                                                    <w:bottom w:val="none" w:sz="0" w:space="0" w:color="auto"/>
                                                    <w:right w:val="none" w:sz="0" w:space="0" w:color="auto"/>
                                                  </w:divBdr>
                                                  <w:divsChild>
                                                    <w:div w:id="1406802715">
                                                      <w:marLeft w:val="0"/>
                                                      <w:marRight w:val="0"/>
                                                      <w:marTop w:val="0"/>
                                                      <w:marBottom w:val="0"/>
                                                      <w:divBdr>
                                                        <w:top w:val="none" w:sz="0" w:space="0" w:color="auto"/>
                                                        <w:left w:val="none" w:sz="0" w:space="0" w:color="auto"/>
                                                        <w:bottom w:val="none" w:sz="0" w:space="0" w:color="auto"/>
                                                        <w:right w:val="none" w:sz="0" w:space="0" w:color="auto"/>
                                                      </w:divBdr>
                                                    </w:div>
                                                    <w:div w:id="1641498601">
                                                      <w:marLeft w:val="0"/>
                                                      <w:marRight w:val="0"/>
                                                      <w:marTop w:val="0"/>
                                                      <w:marBottom w:val="0"/>
                                                      <w:divBdr>
                                                        <w:top w:val="none" w:sz="0" w:space="0" w:color="auto"/>
                                                        <w:left w:val="none" w:sz="0" w:space="0" w:color="auto"/>
                                                        <w:bottom w:val="none" w:sz="0" w:space="0" w:color="auto"/>
                                                        <w:right w:val="none" w:sz="0" w:space="0" w:color="auto"/>
                                                      </w:divBdr>
                                                    </w:div>
                                                    <w:div w:id="1786458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2436484">
      <w:bodyDiv w:val="1"/>
      <w:marLeft w:val="0"/>
      <w:marRight w:val="0"/>
      <w:marTop w:val="0"/>
      <w:marBottom w:val="0"/>
      <w:divBdr>
        <w:top w:val="none" w:sz="0" w:space="0" w:color="auto"/>
        <w:left w:val="none" w:sz="0" w:space="0" w:color="auto"/>
        <w:bottom w:val="none" w:sz="0" w:space="0" w:color="auto"/>
        <w:right w:val="none" w:sz="0" w:space="0" w:color="auto"/>
      </w:divBdr>
    </w:div>
    <w:div w:id="1048382412">
      <w:bodyDiv w:val="1"/>
      <w:marLeft w:val="0"/>
      <w:marRight w:val="0"/>
      <w:marTop w:val="0"/>
      <w:marBottom w:val="0"/>
      <w:divBdr>
        <w:top w:val="none" w:sz="0" w:space="0" w:color="auto"/>
        <w:left w:val="none" w:sz="0" w:space="0" w:color="auto"/>
        <w:bottom w:val="none" w:sz="0" w:space="0" w:color="auto"/>
        <w:right w:val="none" w:sz="0" w:space="0" w:color="auto"/>
      </w:divBdr>
      <w:divsChild>
        <w:div w:id="757561120">
          <w:marLeft w:val="0"/>
          <w:marRight w:val="0"/>
          <w:marTop w:val="0"/>
          <w:marBottom w:val="0"/>
          <w:divBdr>
            <w:top w:val="none" w:sz="0" w:space="0" w:color="auto"/>
            <w:left w:val="none" w:sz="0" w:space="0" w:color="auto"/>
            <w:bottom w:val="none" w:sz="0" w:space="0" w:color="auto"/>
            <w:right w:val="none" w:sz="0" w:space="0" w:color="auto"/>
          </w:divBdr>
          <w:divsChild>
            <w:div w:id="1015302554">
              <w:marLeft w:val="0"/>
              <w:marRight w:val="0"/>
              <w:marTop w:val="0"/>
              <w:marBottom w:val="270"/>
              <w:divBdr>
                <w:top w:val="none" w:sz="0" w:space="0" w:color="auto"/>
                <w:left w:val="none" w:sz="0" w:space="0" w:color="auto"/>
                <w:bottom w:val="none" w:sz="0" w:space="0" w:color="auto"/>
                <w:right w:val="none" w:sz="0" w:space="0" w:color="auto"/>
              </w:divBdr>
              <w:divsChild>
                <w:div w:id="1070150114">
                  <w:marLeft w:val="0"/>
                  <w:marRight w:val="0"/>
                  <w:marTop w:val="165"/>
                  <w:marBottom w:val="0"/>
                  <w:divBdr>
                    <w:top w:val="none" w:sz="0" w:space="0" w:color="auto"/>
                    <w:left w:val="none" w:sz="0" w:space="0" w:color="auto"/>
                    <w:bottom w:val="none" w:sz="0" w:space="0" w:color="auto"/>
                    <w:right w:val="none" w:sz="0" w:space="0" w:color="auto"/>
                  </w:divBdr>
                </w:div>
              </w:divsChild>
            </w:div>
          </w:divsChild>
        </w:div>
      </w:divsChild>
    </w:div>
    <w:div w:id="1051002724">
      <w:bodyDiv w:val="1"/>
      <w:marLeft w:val="0"/>
      <w:marRight w:val="0"/>
      <w:marTop w:val="0"/>
      <w:marBottom w:val="0"/>
      <w:divBdr>
        <w:top w:val="none" w:sz="0" w:space="0" w:color="auto"/>
        <w:left w:val="none" w:sz="0" w:space="0" w:color="auto"/>
        <w:bottom w:val="none" w:sz="0" w:space="0" w:color="auto"/>
        <w:right w:val="none" w:sz="0" w:space="0" w:color="auto"/>
      </w:divBdr>
    </w:div>
    <w:div w:id="1060595116">
      <w:bodyDiv w:val="1"/>
      <w:marLeft w:val="0"/>
      <w:marRight w:val="0"/>
      <w:marTop w:val="0"/>
      <w:marBottom w:val="0"/>
      <w:divBdr>
        <w:top w:val="none" w:sz="0" w:space="0" w:color="auto"/>
        <w:left w:val="none" w:sz="0" w:space="0" w:color="auto"/>
        <w:bottom w:val="none" w:sz="0" w:space="0" w:color="auto"/>
        <w:right w:val="none" w:sz="0" w:space="0" w:color="auto"/>
      </w:divBdr>
      <w:divsChild>
        <w:div w:id="883250053">
          <w:marLeft w:val="0"/>
          <w:marRight w:val="0"/>
          <w:marTop w:val="0"/>
          <w:marBottom w:val="0"/>
          <w:divBdr>
            <w:top w:val="none" w:sz="0" w:space="0" w:color="auto"/>
            <w:left w:val="none" w:sz="0" w:space="0" w:color="auto"/>
            <w:bottom w:val="none" w:sz="0" w:space="0" w:color="auto"/>
            <w:right w:val="none" w:sz="0" w:space="0" w:color="auto"/>
          </w:divBdr>
          <w:divsChild>
            <w:div w:id="253827699">
              <w:marLeft w:val="0"/>
              <w:marRight w:val="0"/>
              <w:marTop w:val="0"/>
              <w:marBottom w:val="0"/>
              <w:divBdr>
                <w:top w:val="none" w:sz="0" w:space="0" w:color="auto"/>
                <w:left w:val="none" w:sz="0" w:space="0" w:color="auto"/>
                <w:bottom w:val="none" w:sz="0" w:space="0" w:color="auto"/>
                <w:right w:val="none" w:sz="0" w:space="0" w:color="auto"/>
              </w:divBdr>
              <w:divsChild>
                <w:div w:id="1907765619">
                  <w:marLeft w:val="0"/>
                  <w:marRight w:val="0"/>
                  <w:marTop w:val="0"/>
                  <w:marBottom w:val="0"/>
                  <w:divBdr>
                    <w:top w:val="none" w:sz="0" w:space="0" w:color="auto"/>
                    <w:left w:val="none" w:sz="0" w:space="0" w:color="auto"/>
                    <w:bottom w:val="none" w:sz="0" w:space="0" w:color="auto"/>
                    <w:right w:val="none" w:sz="0" w:space="0" w:color="auto"/>
                  </w:divBdr>
                  <w:divsChild>
                    <w:div w:id="7022124">
                      <w:marLeft w:val="0"/>
                      <w:marRight w:val="0"/>
                      <w:marTop w:val="0"/>
                      <w:marBottom w:val="0"/>
                      <w:divBdr>
                        <w:top w:val="none" w:sz="0" w:space="0" w:color="auto"/>
                        <w:left w:val="none" w:sz="0" w:space="0" w:color="auto"/>
                        <w:bottom w:val="none" w:sz="0" w:space="0" w:color="auto"/>
                        <w:right w:val="none" w:sz="0" w:space="0" w:color="auto"/>
                      </w:divBdr>
                      <w:divsChild>
                        <w:div w:id="1893033267">
                          <w:marLeft w:val="0"/>
                          <w:marRight w:val="0"/>
                          <w:marTop w:val="0"/>
                          <w:marBottom w:val="0"/>
                          <w:divBdr>
                            <w:top w:val="none" w:sz="0" w:space="0" w:color="auto"/>
                            <w:left w:val="none" w:sz="0" w:space="0" w:color="auto"/>
                            <w:bottom w:val="none" w:sz="0" w:space="0" w:color="auto"/>
                            <w:right w:val="none" w:sz="0" w:space="0" w:color="auto"/>
                          </w:divBdr>
                          <w:divsChild>
                            <w:div w:id="1469125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9601674">
      <w:bodyDiv w:val="1"/>
      <w:marLeft w:val="0"/>
      <w:marRight w:val="0"/>
      <w:marTop w:val="0"/>
      <w:marBottom w:val="0"/>
      <w:divBdr>
        <w:top w:val="none" w:sz="0" w:space="0" w:color="auto"/>
        <w:left w:val="none" w:sz="0" w:space="0" w:color="auto"/>
        <w:bottom w:val="none" w:sz="0" w:space="0" w:color="auto"/>
        <w:right w:val="none" w:sz="0" w:space="0" w:color="auto"/>
      </w:divBdr>
    </w:div>
    <w:div w:id="1094401620">
      <w:bodyDiv w:val="1"/>
      <w:marLeft w:val="0"/>
      <w:marRight w:val="0"/>
      <w:marTop w:val="0"/>
      <w:marBottom w:val="0"/>
      <w:divBdr>
        <w:top w:val="none" w:sz="0" w:space="0" w:color="auto"/>
        <w:left w:val="none" w:sz="0" w:space="0" w:color="auto"/>
        <w:bottom w:val="none" w:sz="0" w:space="0" w:color="auto"/>
        <w:right w:val="none" w:sz="0" w:space="0" w:color="auto"/>
      </w:divBdr>
      <w:divsChild>
        <w:div w:id="87653112">
          <w:marLeft w:val="0"/>
          <w:marRight w:val="0"/>
          <w:marTop w:val="280"/>
          <w:marBottom w:val="280"/>
          <w:divBdr>
            <w:top w:val="none" w:sz="0" w:space="0" w:color="auto"/>
            <w:left w:val="none" w:sz="0" w:space="0" w:color="auto"/>
            <w:bottom w:val="none" w:sz="0" w:space="0" w:color="auto"/>
            <w:right w:val="none" w:sz="0" w:space="0" w:color="auto"/>
          </w:divBdr>
        </w:div>
        <w:div w:id="200410411">
          <w:marLeft w:val="0"/>
          <w:marRight w:val="0"/>
          <w:marTop w:val="280"/>
          <w:marBottom w:val="280"/>
          <w:divBdr>
            <w:top w:val="none" w:sz="0" w:space="0" w:color="auto"/>
            <w:left w:val="none" w:sz="0" w:space="0" w:color="auto"/>
            <w:bottom w:val="none" w:sz="0" w:space="0" w:color="auto"/>
            <w:right w:val="none" w:sz="0" w:space="0" w:color="auto"/>
          </w:divBdr>
        </w:div>
        <w:div w:id="397556440">
          <w:marLeft w:val="0"/>
          <w:marRight w:val="0"/>
          <w:marTop w:val="280"/>
          <w:marBottom w:val="280"/>
          <w:divBdr>
            <w:top w:val="none" w:sz="0" w:space="0" w:color="auto"/>
            <w:left w:val="none" w:sz="0" w:space="0" w:color="auto"/>
            <w:bottom w:val="none" w:sz="0" w:space="0" w:color="auto"/>
            <w:right w:val="none" w:sz="0" w:space="0" w:color="auto"/>
          </w:divBdr>
        </w:div>
        <w:div w:id="442728107">
          <w:marLeft w:val="0"/>
          <w:marRight w:val="0"/>
          <w:marTop w:val="280"/>
          <w:marBottom w:val="280"/>
          <w:divBdr>
            <w:top w:val="none" w:sz="0" w:space="0" w:color="auto"/>
            <w:left w:val="none" w:sz="0" w:space="0" w:color="auto"/>
            <w:bottom w:val="none" w:sz="0" w:space="0" w:color="auto"/>
            <w:right w:val="none" w:sz="0" w:space="0" w:color="auto"/>
          </w:divBdr>
        </w:div>
        <w:div w:id="511410036">
          <w:marLeft w:val="0"/>
          <w:marRight w:val="0"/>
          <w:marTop w:val="280"/>
          <w:marBottom w:val="280"/>
          <w:divBdr>
            <w:top w:val="none" w:sz="0" w:space="0" w:color="auto"/>
            <w:left w:val="none" w:sz="0" w:space="0" w:color="auto"/>
            <w:bottom w:val="none" w:sz="0" w:space="0" w:color="auto"/>
            <w:right w:val="none" w:sz="0" w:space="0" w:color="auto"/>
          </w:divBdr>
        </w:div>
        <w:div w:id="833842828">
          <w:marLeft w:val="0"/>
          <w:marRight w:val="0"/>
          <w:marTop w:val="280"/>
          <w:marBottom w:val="280"/>
          <w:divBdr>
            <w:top w:val="none" w:sz="0" w:space="0" w:color="auto"/>
            <w:left w:val="none" w:sz="0" w:space="0" w:color="auto"/>
            <w:bottom w:val="none" w:sz="0" w:space="0" w:color="auto"/>
            <w:right w:val="none" w:sz="0" w:space="0" w:color="auto"/>
          </w:divBdr>
        </w:div>
        <w:div w:id="1291860820">
          <w:marLeft w:val="0"/>
          <w:marRight w:val="0"/>
          <w:marTop w:val="280"/>
          <w:marBottom w:val="280"/>
          <w:divBdr>
            <w:top w:val="none" w:sz="0" w:space="0" w:color="auto"/>
            <w:left w:val="none" w:sz="0" w:space="0" w:color="auto"/>
            <w:bottom w:val="none" w:sz="0" w:space="0" w:color="auto"/>
            <w:right w:val="none" w:sz="0" w:space="0" w:color="auto"/>
          </w:divBdr>
        </w:div>
        <w:div w:id="1977564122">
          <w:marLeft w:val="0"/>
          <w:marRight w:val="0"/>
          <w:marTop w:val="280"/>
          <w:marBottom w:val="280"/>
          <w:divBdr>
            <w:top w:val="none" w:sz="0" w:space="0" w:color="auto"/>
            <w:left w:val="none" w:sz="0" w:space="0" w:color="auto"/>
            <w:bottom w:val="none" w:sz="0" w:space="0" w:color="auto"/>
            <w:right w:val="none" w:sz="0" w:space="0" w:color="auto"/>
          </w:divBdr>
        </w:div>
      </w:divsChild>
    </w:div>
    <w:div w:id="1096443713">
      <w:bodyDiv w:val="1"/>
      <w:marLeft w:val="0"/>
      <w:marRight w:val="0"/>
      <w:marTop w:val="0"/>
      <w:marBottom w:val="0"/>
      <w:divBdr>
        <w:top w:val="none" w:sz="0" w:space="0" w:color="auto"/>
        <w:left w:val="none" w:sz="0" w:space="0" w:color="auto"/>
        <w:bottom w:val="none" w:sz="0" w:space="0" w:color="auto"/>
        <w:right w:val="none" w:sz="0" w:space="0" w:color="auto"/>
      </w:divBdr>
    </w:div>
    <w:div w:id="1103762238">
      <w:bodyDiv w:val="1"/>
      <w:marLeft w:val="0"/>
      <w:marRight w:val="0"/>
      <w:marTop w:val="0"/>
      <w:marBottom w:val="0"/>
      <w:divBdr>
        <w:top w:val="none" w:sz="0" w:space="0" w:color="auto"/>
        <w:left w:val="none" w:sz="0" w:space="0" w:color="auto"/>
        <w:bottom w:val="none" w:sz="0" w:space="0" w:color="auto"/>
        <w:right w:val="none" w:sz="0" w:space="0" w:color="auto"/>
      </w:divBdr>
    </w:div>
    <w:div w:id="1115637455">
      <w:bodyDiv w:val="1"/>
      <w:marLeft w:val="0"/>
      <w:marRight w:val="0"/>
      <w:marTop w:val="0"/>
      <w:marBottom w:val="0"/>
      <w:divBdr>
        <w:top w:val="none" w:sz="0" w:space="0" w:color="auto"/>
        <w:left w:val="none" w:sz="0" w:space="0" w:color="auto"/>
        <w:bottom w:val="none" w:sz="0" w:space="0" w:color="auto"/>
        <w:right w:val="none" w:sz="0" w:space="0" w:color="auto"/>
      </w:divBdr>
      <w:divsChild>
        <w:div w:id="183057618">
          <w:marLeft w:val="0"/>
          <w:marRight w:val="0"/>
          <w:marTop w:val="0"/>
          <w:marBottom w:val="0"/>
          <w:divBdr>
            <w:top w:val="none" w:sz="0" w:space="0" w:color="auto"/>
            <w:left w:val="none" w:sz="0" w:space="0" w:color="auto"/>
            <w:bottom w:val="none" w:sz="0" w:space="0" w:color="auto"/>
            <w:right w:val="none" w:sz="0" w:space="0" w:color="auto"/>
          </w:divBdr>
        </w:div>
      </w:divsChild>
    </w:div>
    <w:div w:id="1126578412">
      <w:bodyDiv w:val="1"/>
      <w:marLeft w:val="0"/>
      <w:marRight w:val="0"/>
      <w:marTop w:val="0"/>
      <w:marBottom w:val="0"/>
      <w:divBdr>
        <w:top w:val="none" w:sz="0" w:space="0" w:color="auto"/>
        <w:left w:val="none" w:sz="0" w:space="0" w:color="auto"/>
        <w:bottom w:val="none" w:sz="0" w:space="0" w:color="auto"/>
        <w:right w:val="none" w:sz="0" w:space="0" w:color="auto"/>
      </w:divBdr>
    </w:div>
    <w:div w:id="1146312523">
      <w:bodyDiv w:val="1"/>
      <w:marLeft w:val="0"/>
      <w:marRight w:val="0"/>
      <w:marTop w:val="0"/>
      <w:marBottom w:val="0"/>
      <w:divBdr>
        <w:top w:val="none" w:sz="0" w:space="0" w:color="auto"/>
        <w:left w:val="none" w:sz="0" w:space="0" w:color="auto"/>
        <w:bottom w:val="none" w:sz="0" w:space="0" w:color="auto"/>
        <w:right w:val="none" w:sz="0" w:space="0" w:color="auto"/>
      </w:divBdr>
    </w:div>
    <w:div w:id="1219518143">
      <w:bodyDiv w:val="1"/>
      <w:marLeft w:val="0"/>
      <w:marRight w:val="0"/>
      <w:marTop w:val="0"/>
      <w:marBottom w:val="0"/>
      <w:divBdr>
        <w:top w:val="none" w:sz="0" w:space="0" w:color="auto"/>
        <w:left w:val="none" w:sz="0" w:space="0" w:color="auto"/>
        <w:bottom w:val="none" w:sz="0" w:space="0" w:color="auto"/>
        <w:right w:val="none" w:sz="0" w:space="0" w:color="auto"/>
      </w:divBdr>
    </w:div>
    <w:div w:id="1253972182">
      <w:bodyDiv w:val="1"/>
      <w:marLeft w:val="0"/>
      <w:marRight w:val="0"/>
      <w:marTop w:val="0"/>
      <w:marBottom w:val="0"/>
      <w:divBdr>
        <w:top w:val="none" w:sz="0" w:space="0" w:color="auto"/>
        <w:left w:val="none" w:sz="0" w:space="0" w:color="auto"/>
        <w:bottom w:val="none" w:sz="0" w:space="0" w:color="auto"/>
        <w:right w:val="none" w:sz="0" w:space="0" w:color="auto"/>
      </w:divBdr>
      <w:divsChild>
        <w:div w:id="1545411224">
          <w:marLeft w:val="0"/>
          <w:marRight w:val="75"/>
          <w:marTop w:val="0"/>
          <w:marBottom w:val="0"/>
          <w:divBdr>
            <w:top w:val="none" w:sz="0" w:space="0" w:color="auto"/>
            <w:left w:val="none" w:sz="0" w:space="0" w:color="auto"/>
            <w:bottom w:val="none" w:sz="0" w:space="0" w:color="auto"/>
            <w:right w:val="none" w:sz="0" w:space="0" w:color="auto"/>
          </w:divBdr>
        </w:div>
      </w:divsChild>
    </w:div>
    <w:div w:id="1291471342">
      <w:bodyDiv w:val="1"/>
      <w:marLeft w:val="0"/>
      <w:marRight w:val="0"/>
      <w:marTop w:val="0"/>
      <w:marBottom w:val="0"/>
      <w:divBdr>
        <w:top w:val="none" w:sz="0" w:space="0" w:color="auto"/>
        <w:left w:val="none" w:sz="0" w:space="0" w:color="auto"/>
        <w:bottom w:val="none" w:sz="0" w:space="0" w:color="auto"/>
        <w:right w:val="none" w:sz="0" w:space="0" w:color="auto"/>
      </w:divBdr>
    </w:div>
    <w:div w:id="1293636405">
      <w:bodyDiv w:val="1"/>
      <w:marLeft w:val="0"/>
      <w:marRight w:val="0"/>
      <w:marTop w:val="0"/>
      <w:marBottom w:val="0"/>
      <w:divBdr>
        <w:top w:val="none" w:sz="0" w:space="0" w:color="auto"/>
        <w:left w:val="none" w:sz="0" w:space="0" w:color="auto"/>
        <w:bottom w:val="none" w:sz="0" w:space="0" w:color="auto"/>
        <w:right w:val="none" w:sz="0" w:space="0" w:color="auto"/>
      </w:divBdr>
    </w:div>
    <w:div w:id="1350788810">
      <w:bodyDiv w:val="1"/>
      <w:marLeft w:val="0"/>
      <w:marRight w:val="0"/>
      <w:marTop w:val="0"/>
      <w:marBottom w:val="0"/>
      <w:divBdr>
        <w:top w:val="none" w:sz="0" w:space="0" w:color="auto"/>
        <w:left w:val="none" w:sz="0" w:space="0" w:color="auto"/>
        <w:bottom w:val="none" w:sz="0" w:space="0" w:color="auto"/>
        <w:right w:val="none" w:sz="0" w:space="0" w:color="auto"/>
      </w:divBdr>
    </w:div>
    <w:div w:id="1451044672">
      <w:bodyDiv w:val="1"/>
      <w:marLeft w:val="0"/>
      <w:marRight w:val="0"/>
      <w:marTop w:val="0"/>
      <w:marBottom w:val="0"/>
      <w:divBdr>
        <w:top w:val="none" w:sz="0" w:space="0" w:color="auto"/>
        <w:left w:val="none" w:sz="0" w:space="0" w:color="auto"/>
        <w:bottom w:val="none" w:sz="0" w:space="0" w:color="auto"/>
        <w:right w:val="none" w:sz="0" w:space="0" w:color="auto"/>
      </w:divBdr>
      <w:divsChild>
        <w:div w:id="1543860524">
          <w:marLeft w:val="0"/>
          <w:marRight w:val="0"/>
          <w:marTop w:val="0"/>
          <w:marBottom w:val="0"/>
          <w:divBdr>
            <w:top w:val="none" w:sz="0" w:space="0" w:color="auto"/>
            <w:left w:val="none" w:sz="0" w:space="0" w:color="auto"/>
            <w:bottom w:val="none" w:sz="0" w:space="0" w:color="auto"/>
            <w:right w:val="none" w:sz="0" w:space="0" w:color="auto"/>
          </w:divBdr>
          <w:divsChild>
            <w:div w:id="39937120">
              <w:marLeft w:val="0"/>
              <w:marRight w:val="0"/>
              <w:marTop w:val="0"/>
              <w:marBottom w:val="0"/>
              <w:divBdr>
                <w:top w:val="none" w:sz="0" w:space="0" w:color="auto"/>
                <w:left w:val="none" w:sz="0" w:space="0" w:color="auto"/>
                <w:bottom w:val="none" w:sz="0" w:space="0" w:color="auto"/>
                <w:right w:val="none" w:sz="0" w:space="0" w:color="auto"/>
              </w:divBdr>
              <w:divsChild>
                <w:div w:id="1145241723">
                  <w:marLeft w:val="0"/>
                  <w:marRight w:val="0"/>
                  <w:marTop w:val="0"/>
                  <w:marBottom w:val="0"/>
                  <w:divBdr>
                    <w:top w:val="none" w:sz="0" w:space="0" w:color="auto"/>
                    <w:left w:val="none" w:sz="0" w:space="0" w:color="auto"/>
                    <w:bottom w:val="none" w:sz="0" w:space="0" w:color="auto"/>
                    <w:right w:val="none" w:sz="0" w:space="0" w:color="auto"/>
                  </w:divBdr>
                  <w:divsChild>
                    <w:div w:id="879173466">
                      <w:marLeft w:val="0"/>
                      <w:marRight w:val="0"/>
                      <w:marTop w:val="0"/>
                      <w:marBottom w:val="0"/>
                      <w:divBdr>
                        <w:top w:val="none" w:sz="0" w:space="0" w:color="auto"/>
                        <w:left w:val="none" w:sz="0" w:space="0" w:color="auto"/>
                        <w:bottom w:val="none" w:sz="0" w:space="0" w:color="auto"/>
                        <w:right w:val="none" w:sz="0" w:space="0" w:color="auto"/>
                      </w:divBdr>
                      <w:divsChild>
                        <w:div w:id="150172508">
                          <w:marLeft w:val="0"/>
                          <w:marRight w:val="0"/>
                          <w:marTop w:val="0"/>
                          <w:marBottom w:val="0"/>
                          <w:divBdr>
                            <w:top w:val="none" w:sz="0" w:space="0" w:color="auto"/>
                            <w:left w:val="none" w:sz="0" w:space="0" w:color="auto"/>
                            <w:bottom w:val="none" w:sz="0" w:space="0" w:color="auto"/>
                            <w:right w:val="none" w:sz="0" w:space="0" w:color="auto"/>
                          </w:divBdr>
                          <w:divsChild>
                            <w:div w:id="638346938">
                              <w:marLeft w:val="0"/>
                              <w:marRight w:val="0"/>
                              <w:marTop w:val="0"/>
                              <w:marBottom w:val="0"/>
                              <w:divBdr>
                                <w:top w:val="none" w:sz="0" w:space="0" w:color="auto"/>
                                <w:left w:val="none" w:sz="0" w:space="0" w:color="auto"/>
                                <w:bottom w:val="none" w:sz="0" w:space="0" w:color="auto"/>
                                <w:right w:val="none" w:sz="0" w:space="0" w:color="auto"/>
                              </w:divBdr>
                              <w:divsChild>
                                <w:div w:id="696466614">
                                  <w:marLeft w:val="0"/>
                                  <w:marRight w:val="0"/>
                                  <w:marTop w:val="0"/>
                                  <w:marBottom w:val="0"/>
                                  <w:divBdr>
                                    <w:top w:val="single" w:sz="6" w:space="0" w:color="F5F5F5"/>
                                    <w:left w:val="single" w:sz="6" w:space="0" w:color="F5F5F5"/>
                                    <w:bottom w:val="single" w:sz="6" w:space="0" w:color="F5F5F5"/>
                                    <w:right w:val="single" w:sz="6" w:space="0" w:color="F5F5F5"/>
                                  </w:divBdr>
                                  <w:divsChild>
                                    <w:div w:id="200673972">
                                      <w:marLeft w:val="0"/>
                                      <w:marRight w:val="0"/>
                                      <w:marTop w:val="0"/>
                                      <w:marBottom w:val="0"/>
                                      <w:divBdr>
                                        <w:top w:val="none" w:sz="0" w:space="0" w:color="auto"/>
                                        <w:left w:val="none" w:sz="0" w:space="0" w:color="auto"/>
                                        <w:bottom w:val="none" w:sz="0" w:space="0" w:color="auto"/>
                                        <w:right w:val="none" w:sz="0" w:space="0" w:color="auto"/>
                                      </w:divBdr>
                                      <w:divsChild>
                                        <w:div w:id="922572843">
                                          <w:marLeft w:val="0"/>
                                          <w:marRight w:val="0"/>
                                          <w:marTop w:val="0"/>
                                          <w:marBottom w:val="0"/>
                                          <w:divBdr>
                                            <w:top w:val="none" w:sz="0" w:space="0" w:color="auto"/>
                                            <w:left w:val="none" w:sz="0" w:space="0" w:color="auto"/>
                                            <w:bottom w:val="none" w:sz="0" w:space="0" w:color="auto"/>
                                            <w:right w:val="none" w:sz="0" w:space="0" w:color="auto"/>
                                          </w:divBdr>
                                        </w:div>
                                      </w:divsChild>
                                    </w:div>
                                    <w:div w:id="876893048">
                                      <w:marLeft w:val="0"/>
                                      <w:marRight w:val="0"/>
                                      <w:marTop w:val="0"/>
                                      <w:marBottom w:val="0"/>
                                      <w:divBdr>
                                        <w:top w:val="none" w:sz="0" w:space="0" w:color="auto"/>
                                        <w:left w:val="none" w:sz="0" w:space="0" w:color="auto"/>
                                        <w:bottom w:val="none" w:sz="0" w:space="0" w:color="auto"/>
                                        <w:right w:val="none" w:sz="0" w:space="0" w:color="auto"/>
                                      </w:divBdr>
                                      <w:divsChild>
                                        <w:div w:id="110377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652638341">
      <w:bodyDiv w:val="1"/>
      <w:marLeft w:val="0"/>
      <w:marRight w:val="0"/>
      <w:marTop w:val="0"/>
      <w:marBottom w:val="0"/>
      <w:divBdr>
        <w:top w:val="none" w:sz="0" w:space="0" w:color="auto"/>
        <w:left w:val="none" w:sz="0" w:space="0" w:color="auto"/>
        <w:bottom w:val="none" w:sz="0" w:space="0" w:color="auto"/>
        <w:right w:val="none" w:sz="0" w:space="0" w:color="auto"/>
      </w:divBdr>
    </w:div>
    <w:div w:id="1705667806">
      <w:bodyDiv w:val="1"/>
      <w:marLeft w:val="0"/>
      <w:marRight w:val="0"/>
      <w:marTop w:val="0"/>
      <w:marBottom w:val="0"/>
      <w:divBdr>
        <w:top w:val="none" w:sz="0" w:space="0" w:color="auto"/>
        <w:left w:val="none" w:sz="0" w:space="0" w:color="auto"/>
        <w:bottom w:val="none" w:sz="0" w:space="0" w:color="auto"/>
        <w:right w:val="none" w:sz="0" w:space="0" w:color="auto"/>
      </w:divBdr>
      <w:divsChild>
        <w:div w:id="918059443">
          <w:marLeft w:val="0"/>
          <w:marRight w:val="0"/>
          <w:marTop w:val="0"/>
          <w:marBottom w:val="0"/>
          <w:divBdr>
            <w:top w:val="none" w:sz="0" w:space="0" w:color="auto"/>
            <w:left w:val="none" w:sz="0" w:space="0" w:color="auto"/>
            <w:bottom w:val="none" w:sz="0" w:space="0" w:color="auto"/>
            <w:right w:val="none" w:sz="0" w:space="0" w:color="auto"/>
          </w:divBdr>
        </w:div>
      </w:divsChild>
    </w:div>
    <w:div w:id="1731880879">
      <w:bodyDiv w:val="1"/>
      <w:marLeft w:val="0"/>
      <w:marRight w:val="0"/>
      <w:marTop w:val="0"/>
      <w:marBottom w:val="0"/>
      <w:divBdr>
        <w:top w:val="none" w:sz="0" w:space="0" w:color="auto"/>
        <w:left w:val="none" w:sz="0" w:space="0" w:color="auto"/>
        <w:bottom w:val="none" w:sz="0" w:space="0" w:color="auto"/>
        <w:right w:val="none" w:sz="0" w:space="0" w:color="auto"/>
      </w:divBdr>
    </w:div>
    <w:div w:id="1764495792">
      <w:bodyDiv w:val="1"/>
      <w:marLeft w:val="0"/>
      <w:marRight w:val="0"/>
      <w:marTop w:val="0"/>
      <w:marBottom w:val="0"/>
      <w:divBdr>
        <w:top w:val="none" w:sz="0" w:space="0" w:color="auto"/>
        <w:left w:val="none" w:sz="0" w:space="0" w:color="auto"/>
        <w:bottom w:val="none" w:sz="0" w:space="0" w:color="auto"/>
        <w:right w:val="none" w:sz="0" w:space="0" w:color="auto"/>
      </w:divBdr>
    </w:div>
    <w:div w:id="1806893817">
      <w:bodyDiv w:val="1"/>
      <w:marLeft w:val="0"/>
      <w:marRight w:val="0"/>
      <w:marTop w:val="0"/>
      <w:marBottom w:val="0"/>
      <w:divBdr>
        <w:top w:val="none" w:sz="0" w:space="0" w:color="auto"/>
        <w:left w:val="none" w:sz="0" w:space="0" w:color="auto"/>
        <w:bottom w:val="none" w:sz="0" w:space="0" w:color="auto"/>
        <w:right w:val="none" w:sz="0" w:space="0" w:color="auto"/>
      </w:divBdr>
    </w:div>
    <w:div w:id="1817257175">
      <w:bodyDiv w:val="1"/>
      <w:marLeft w:val="0"/>
      <w:marRight w:val="0"/>
      <w:marTop w:val="0"/>
      <w:marBottom w:val="0"/>
      <w:divBdr>
        <w:top w:val="none" w:sz="0" w:space="0" w:color="auto"/>
        <w:left w:val="none" w:sz="0" w:space="0" w:color="auto"/>
        <w:bottom w:val="none" w:sz="0" w:space="0" w:color="auto"/>
        <w:right w:val="none" w:sz="0" w:space="0" w:color="auto"/>
      </w:divBdr>
      <w:divsChild>
        <w:div w:id="1278103350">
          <w:marLeft w:val="0"/>
          <w:marRight w:val="0"/>
          <w:marTop w:val="0"/>
          <w:marBottom w:val="0"/>
          <w:divBdr>
            <w:top w:val="none" w:sz="0" w:space="0" w:color="auto"/>
            <w:left w:val="none" w:sz="0" w:space="0" w:color="auto"/>
            <w:bottom w:val="none" w:sz="0" w:space="0" w:color="auto"/>
            <w:right w:val="none" w:sz="0" w:space="0" w:color="auto"/>
          </w:divBdr>
          <w:divsChild>
            <w:div w:id="655960656">
              <w:marLeft w:val="0"/>
              <w:marRight w:val="0"/>
              <w:marTop w:val="0"/>
              <w:marBottom w:val="0"/>
              <w:divBdr>
                <w:top w:val="none" w:sz="0" w:space="0" w:color="auto"/>
                <w:left w:val="none" w:sz="0" w:space="0" w:color="auto"/>
                <w:bottom w:val="none" w:sz="0" w:space="0" w:color="auto"/>
                <w:right w:val="none" w:sz="0" w:space="0" w:color="auto"/>
              </w:divBdr>
              <w:divsChild>
                <w:div w:id="2037541179">
                  <w:marLeft w:val="0"/>
                  <w:marRight w:val="0"/>
                  <w:marTop w:val="0"/>
                  <w:marBottom w:val="0"/>
                  <w:divBdr>
                    <w:top w:val="none" w:sz="0" w:space="0" w:color="auto"/>
                    <w:left w:val="none" w:sz="0" w:space="0" w:color="auto"/>
                    <w:bottom w:val="none" w:sz="0" w:space="0" w:color="auto"/>
                    <w:right w:val="none" w:sz="0" w:space="0" w:color="auto"/>
                  </w:divBdr>
                  <w:divsChild>
                    <w:div w:id="1987008294">
                      <w:marLeft w:val="0"/>
                      <w:marRight w:val="0"/>
                      <w:marTop w:val="0"/>
                      <w:marBottom w:val="0"/>
                      <w:divBdr>
                        <w:top w:val="none" w:sz="0" w:space="0" w:color="auto"/>
                        <w:left w:val="none" w:sz="0" w:space="0" w:color="auto"/>
                        <w:bottom w:val="none" w:sz="0" w:space="0" w:color="auto"/>
                        <w:right w:val="none" w:sz="0" w:space="0" w:color="auto"/>
                      </w:divBdr>
                      <w:divsChild>
                        <w:div w:id="1996494229">
                          <w:marLeft w:val="0"/>
                          <w:marRight w:val="0"/>
                          <w:marTop w:val="0"/>
                          <w:marBottom w:val="0"/>
                          <w:divBdr>
                            <w:top w:val="none" w:sz="0" w:space="0" w:color="auto"/>
                            <w:left w:val="none" w:sz="0" w:space="0" w:color="auto"/>
                            <w:bottom w:val="none" w:sz="0" w:space="0" w:color="auto"/>
                            <w:right w:val="none" w:sz="0" w:space="0" w:color="auto"/>
                          </w:divBdr>
                          <w:divsChild>
                            <w:div w:id="360907889">
                              <w:marLeft w:val="0"/>
                              <w:marRight w:val="0"/>
                              <w:marTop w:val="0"/>
                              <w:marBottom w:val="0"/>
                              <w:divBdr>
                                <w:top w:val="none" w:sz="0" w:space="0" w:color="auto"/>
                                <w:left w:val="none" w:sz="0" w:space="0" w:color="auto"/>
                                <w:bottom w:val="none" w:sz="0" w:space="0" w:color="auto"/>
                                <w:right w:val="none" w:sz="0" w:space="0" w:color="auto"/>
                              </w:divBdr>
                            </w:div>
                            <w:div w:id="2105614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858033554">
      <w:bodyDiv w:val="1"/>
      <w:marLeft w:val="0"/>
      <w:marRight w:val="0"/>
      <w:marTop w:val="0"/>
      <w:marBottom w:val="0"/>
      <w:divBdr>
        <w:top w:val="none" w:sz="0" w:space="0" w:color="auto"/>
        <w:left w:val="none" w:sz="0" w:space="0" w:color="auto"/>
        <w:bottom w:val="none" w:sz="0" w:space="0" w:color="auto"/>
        <w:right w:val="none" w:sz="0" w:space="0" w:color="auto"/>
      </w:divBdr>
      <w:divsChild>
        <w:div w:id="55320174">
          <w:marLeft w:val="0"/>
          <w:marRight w:val="0"/>
          <w:marTop w:val="0"/>
          <w:marBottom w:val="0"/>
          <w:divBdr>
            <w:top w:val="none" w:sz="0" w:space="0" w:color="auto"/>
            <w:left w:val="none" w:sz="0" w:space="0" w:color="auto"/>
            <w:bottom w:val="none" w:sz="0" w:space="0" w:color="auto"/>
            <w:right w:val="none" w:sz="0" w:space="0" w:color="auto"/>
          </w:divBdr>
          <w:divsChild>
            <w:div w:id="1996833426">
              <w:marLeft w:val="0"/>
              <w:marRight w:val="0"/>
              <w:marTop w:val="0"/>
              <w:marBottom w:val="0"/>
              <w:divBdr>
                <w:top w:val="none" w:sz="0" w:space="0" w:color="auto"/>
                <w:left w:val="none" w:sz="0" w:space="0" w:color="auto"/>
                <w:bottom w:val="none" w:sz="0" w:space="0" w:color="auto"/>
                <w:right w:val="none" w:sz="0" w:space="0" w:color="auto"/>
              </w:divBdr>
              <w:divsChild>
                <w:div w:id="1810200931">
                  <w:marLeft w:val="0"/>
                  <w:marRight w:val="0"/>
                  <w:marTop w:val="0"/>
                  <w:marBottom w:val="0"/>
                  <w:divBdr>
                    <w:top w:val="none" w:sz="0" w:space="0" w:color="auto"/>
                    <w:left w:val="none" w:sz="0" w:space="0" w:color="auto"/>
                    <w:bottom w:val="none" w:sz="0" w:space="0" w:color="auto"/>
                    <w:right w:val="none" w:sz="0" w:space="0" w:color="auto"/>
                  </w:divBdr>
                  <w:divsChild>
                    <w:div w:id="1148746323">
                      <w:marLeft w:val="0"/>
                      <w:marRight w:val="0"/>
                      <w:marTop w:val="0"/>
                      <w:marBottom w:val="0"/>
                      <w:divBdr>
                        <w:top w:val="none" w:sz="0" w:space="0" w:color="auto"/>
                        <w:left w:val="none" w:sz="0" w:space="0" w:color="auto"/>
                        <w:bottom w:val="none" w:sz="0" w:space="0" w:color="auto"/>
                        <w:right w:val="none" w:sz="0" w:space="0" w:color="auto"/>
                      </w:divBdr>
                      <w:divsChild>
                        <w:div w:id="280310843">
                          <w:marLeft w:val="0"/>
                          <w:marRight w:val="0"/>
                          <w:marTop w:val="0"/>
                          <w:marBottom w:val="0"/>
                          <w:divBdr>
                            <w:top w:val="none" w:sz="0" w:space="0" w:color="auto"/>
                            <w:left w:val="none" w:sz="0" w:space="0" w:color="auto"/>
                            <w:bottom w:val="none" w:sz="0" w:space="0" w:color="auto"/>
                            <w:right w:val="none" w:sz="0" w:space="0" w:color="auto"/>
                          </w:divBdr>
                          <w:divsChild>
                            <w:div w:id="4409429">
                              <w:marLeft w:val="0"/>
                              <w:marRight w:val="0"/>
                              <w:marTop w:val="0"/>
                              <w:marBottom w:val="0"/>
                              <w:divBdr>
                                <w:top w:val="none" w:sz="0" w:space="0" w:color="auto"/>
                                <w:left w:val="none" w:sz="0" w:space="0" w:color="auto"/>
                                <w:bottom w:val="none" w:sz="0" w:space="0" w:color="auto"/>
                                <w:right w:val="none" w:sz="0" w:space="0" w:color="auto"/>
                              </w:divBdr>
                              <w:divsChild>
                                <w:div w:id="1316641908">
                                  <w:marLeft w:val="0"/>
                                  <w:marRight w:val="0"/>
                                  <w:marTop w:val="0"/>
                                  <w:marBottom w:val="0"/>
                                  <w:divBdr>
                                    <w:top w:val="none" w:sz="0" w:space="0" w:color="auto"/>
                                    <w:left w:val="none" w:sz="0" w:space="0" w:color="auto"/>
                                    <w:bottom w:val="none" w:sz="0" w:space="0" w:color="auto"/>
                                    <w:right w:val="none" w:sz="0" w:space="0" w:color="auto"/>
                                  </w:divBdr>
                                  <w:divsChild>
                                    <w:div w:id="996112107">
                                      <w:marLeft w:val="0"/>
                                      <w:marRight w:val="0"/>
                                      <w:marTop w:val="0"/>
                                      <w:marBottom w:val="0"/>
                                      <w:divBdr>
                                        <w:top w:val="none" w:sz="0" w:space="0" w:color="auto"/>
                                        <w:left w:val="none" w:sz="0" w:space="0" w:color="auto"/>
                                        <w:bottom w:val="none" w:sz="0" w:space="0" w:color="auto"/>
                                        <w:right w:val="none" w:sz="0" w:space="0" w:color="auto"/>
                                      </w:divBdr>
                                      <w:divsChild>
                                        <w:div w:id="1784231754">
                                          <w:marLeft w:val="0"/>
                                          <w:marRight w:val="0"/>
                                          <w:marTop w:val="0"/>
                                          <w:marBottom w:val="0"/>
                                          <w:divBdr>
                                            <w:top w:val="none" w:sz="0" w:space="0" w:color="auto"/>
                                            <w:left w:val="none" w:sz="0" w:space="0" w:color="auto"/>
                                            <w:bottom w:val="none" w:sz="0" w:space="0" w:color="auto"/>
                                            <w:right w:val="none" w:sz="0" w:space="0" w:color="auto"/>
                                          </w:divBdr>
                                          <w:divsChild>
                                            <w:div w:id="100270829">
                                              <w:marLeft w:val="0"/>
                                              <w:marRight w:val="0"/>
                                              <w:marTop w:val="0"/>
                                              <w:marBottom w:val="0"/>
                                              <w:divBdr>
                                                <w:top w:val="none" w:sz="0" w:space="0" w:color="auto"/>
                                                <w:left w:val="none" w:sz="0" w:space="0" w:color="auto"/>
                                                <w:bottom w:val="none" w:sz="0" w:space="0" w:color="auto"/>
                                                <w:right w:val="none" w:sz="0" w:space="0" w:color="auto"/>
                                              </w:divBdr>
                                              <w:divsChild>
                                                <w:div w:id="246233083">
                                                  <w:marLeft w:val="0"/>
                                                  <w:marRight w:val="0"/>
                                                  <w:marTop w:val="0"/>
                                                  <w:marBottom w:val="0"/>
                                                  <w:divBdr>
                                                    <w:top w:val="none" w:sz="0" w:space="0" w:color="auto"/>
                                                    <w:left w:val="none" w:sz="0" w:space="0" w:color="auto"/>
                                                    <w:bottom w:val="none" w:sz="0" w:space="0" w:color="auto"/>
                                                    <w:right w:val="none" w:sz="0" w:space="0" w:color="auto"/>
                                                  </w:divBdr>
                                                  <w:divsChild>
                                                    <w:div w:id="1541015006">
                                                      <w:marLeft w:val="390"/>
                                                      <w:marRight w:val="0"/>
                                                      <w:marTop w:val="30"/>
                                                      <w:marBottom w:val="0"/>
                                                      <w:divBdr>
                                                        <w:top w:val="none" w:sz="0" w:space="0" w:color="auto"/>
                                                        <w:left w:val="none" w:sz="0" w:space="0" w:color="auto"/>
                                                        <w:bottom w:val="none" w:sz="0" w:space="0" w:color="auto"/>
                                                        <w:right w:val="none" w:sz="0" w:space="0" w:color="auto"/>
                                                      </w:divBdr>
                                                    </w:div>
                                                  </w:divsChild>
                                                </w:div>
                                                <w:div w:id="1941834569">
                                                  <w:marLeft w:val="0"/>
                                                  <w:marRight w:val="0"/>
                                                  <w:marTop w:val="0"/>
                                                  <w:marBottom w:val="0"/>
                                                  <w:divBdr>
                                                    <w:top w:val="none" w:sz="0" w:space="0" w:color="auto"/>
                                                    <w:left w:val="none" w:sz="0" w:space="0" w:color="auto"/>
                                                    <w:bottom w:val="none" w:sz="0" w:space="0" w:color="auto"/>
                                                    <w:right w:val="none" w:sz="0" w:space="0" w:color="auto"/>
                                                  </w:divBdr>
                                                  <w:divsChild>
                                                    <w:div w:id="527258034">
                                                      <w:marLeft w:val="0"/>
                                                      <w:marRight w:val="0"/>
                                                      <w:marTop w:val="0"/>
                                                      <w:marBottom w:val="0"/>
                                                      <w:divBdr>
                                                        <w:top w:val="none" w:sz="0" w:space="0" w:color="auto"/>
                                                        <w:left w:val="none" w:sz="0" w:space="0" w:color="auto"/>
                                                        <w:bottom w:val="none" w:sz="0" w:space="0" w:color="auto"/>
                                                        <w:right w:val="none" w:sz="0" w:space="0" w:color="auto"/>
                                                      </w:divBdr>
                                                    </w:div>
                                                    <w:div w:id="986275488">
                                                      <w:marLeft w:val="0"/>
                                                      <w:marRight w:val="0"/>
                                                      <w:marTop w:val="0"/>
                                                      <w:marBottom w:val="0"/>
                                                      <w:divBdr>
                                                        <w:top w:val="none" w:sz="0" w:space="0" w:color="auto"/>
                                                        <w:left w:val="none" w:sz="0" w:space="0" w:color="auto"/>
                                                        <w:bottom w:val="none" w:sz="0" w:space="0" w:color="auto"/>
                                                        <w:right w:val="none" w:sz="0" w:space="0" w:color="auto"/>
                                                      </w:divBdr>
                                                    </w:div>
                                                    <w:div w:id="1269119203">
                                                      <w:marLeft w:val="0"/>
                                                      <w:marRight w:val="0"/>
                                                      <w:marTop w:val="0"/>
                                                      <w:marBottom w:val="0"/>
                                                      <w:divBdr>
                                                        <w:top w:val="none" w:sz="0" w:space="0" w:color="auto"/>
                                                        <w:left w:val="none" w:sz="0" w:space="0" w:color="auto"/>
                                                        <w:bottom w:val="none" w:sz="0" w:space="0" w:color="auto"/>
                                                        <w:right w:val="none" w:sz="0" w:space="0" w:color="auto"/>
                                                      </w:divBdr>
                                                      <w:divsChild>
                                                        <w:div w:id="255403179">
                                                          <w:marLeft w:val="0"/>
                                                          <w:marRight w:val="0"/>
                                                          <w:marTop w:val="0"/>
                                                          <w:marBottom w:val="0"/>
                                                          <w:divBdr>
                                                            <w:top w:val="none" w:sz="0" w:space="0" w:color="auto"/>
                                                            <w:left w:val="none" w:sz="0" w:space="0" w:color="auto"/>
                                                            <w:bottom w:val="none" w:sz="0" w:space="0" w:color="auto"/>
                                                            <w:right w:val="none" w:sz="0" w:space="0" w:color="auto"/>
                                                          </w:divBdr>
                                                        </w:div>
                                                        <w:div w:id="144731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612931">
                                              <w:marLeft w:val="0"/>
                                              <w:marRight w:val="0"/>
                                              <w:marTop w:val="0"/>
                                              <w:marBottom w:val="0"/>
                                              <w:divBdr>
                                                <w:top w:val="none" w:sz="0" w:space="0" w:color="auto"/>
                                                <w:left w:val="none" w:sz="0" w:space="0" w:color="auto"/>
                                                <w:bottom w:val="none" w:sz="0" w:space="0" w:color="auto"/>
                                                <w:right w:val="none" w:sz="0" w:space="0" w:color="auto"/>
                                              </w:divBdr>
                                              <w:divsChild>
                                                <w:div w:id="1654603590">
                                                  <w:marLeft w:val="0"/>
                                                  <w:marRight w:val="0"/>
                                                  <w:marTop w:val="0"/>
                                                  <w:marBottom w:val="0"/>
                                                  <w:divBdr>
                                                    <w:top w:val="none" w:sz="0" w:space="0" w:color="auto"/>
                                                    <w:left w:val="none" w:sz="0" w:space="0" w:color="auto"/>
                                                    <w:bottom w:val="none" w:sz="0" w:space="0" w:color="auto"/>
                                                    <w:right w:val="none" w:sz="0" w:space="0" w:color="auto"/>
                                                  </w:divBdr>
                                                  <w:divsChild>
                                                    <w:div w:id="704528981">
                                                      <w:marLeft w:val="0"/>
                                                      <w:marRight w:val="0"/>
                                                      <w:marTop w:val="0"/>
                                                      <w:marBottom w:val="0"/>
                                                      <w:divBdr>
                                                        <w:top w:val="none" w:sz="0" w:space="0" w:color="auto"/>
                                                        <w:left w:val="none" w:sz="0" w:space="0" w:color="auto"/>
                                                        <w:bottom w:val="none" w:sz="0" w:space="0" w:color="auto"/>
                                                        <w:right w:val="none" w:sz="0" w:space="0" w:color="auto"/>
                                                      </w:divBdr>
                                                    </w:div>
                                                    <w:div w:id="1296909442">
                                                      <w:marLeft w:val="0"/>
                                                      <w:marRight w:val="0"/>
                                                      <w:marTop w:val="0"/>
                                                      <w:marBottom w:val="0"/>
                                                      <w:divBdr>
                                                        <w:top w:val="none" w:sz="0" w:space="0" w:color="auto"/>
                                                        <w:left w:val="none" w:sz="0" w:space="0" w:color="auto"/>
                                                        <w:bottom w:val="none" w:sz="0" w:space="0" w:color="auto"/>
                                                        <w:right w:val="none" w:sz="0" w:space="0" w:color="auto"/>
                                                      </w:divBdr>
                                                    </w:div>
                                                    <w:div w:id="145543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1227606">
                                              <w:marLeft w:val="0"/>
                                              <w:marRight w:val="0"/>
                                              <w:marTop w:val="0"/>
                                              <w:marBottom w:val="0"/>
                                              <w:divBdr>
                                                <w:top w:val="none" w:sz="0" w:space="0" w:color="auto"/>
                                                <w:left w:val="none" w:sz="0" w:space="0" w:color="auto"/>
                                                <w:bottom w:val="none" w:sz="0" w:space="0" w:color="auto"/>
                                                <w:right w:val="none" w:sz="0" w:space="0" w:color="auto"/>
                                              </w:divBdr>
                                              <w:divsChild>
                                                <w:div w:id="618027379">
                                                  <w:marLeft w:val="0"/>
                                                  <w:marRight w:val="0"/>
                                                  <w:marTop w:val="0"/>
                                                  <w:marBottom w:val="0"/>
                                                  <w:divBdr>
                                                    <w:top w:val="none" w:sz="0" w:space="0" w:color="auto"/>
                                                    <w:left w:val="none" w:sz="0" w:space="0" w:color="auto"/>
                                                    <w:bottom w:val="none" w:sz="0" w:space="0" w:color="auto"/>
                                                    <w:right w:val="none" w:sz="0" w:space="0" w:color="auto"/>
                                                  </w:divBdr>
                                                  <w:divsChild>
                                                    <w:div w:id="67116747">
                                                      <w:marLeft w:val="0"/>
                                                      <w:marRight w:val="0"/>
                                                      <w:marTop w:val="0"/>
                                                      <w:marBottom w:val="0"/>
                                                      <w:divBdr>
                                                        <w:top w:val="none" w:sz="0" w:space="0" w:color="auto"/>
                                                        <w:left w:val="none" w:sz="0" w:space="0" w:color="auto"/>
                                                        <w:bottom w:val="none" w:sz="0" w:space="0" w:color="auto"/>
                                                        <w:right w:val="none" w:sz="0" w:space="0" w:color="auto"/>
                                                      </w:divBdr>
                                                    </w:div>
                                                    <w:div w:id="1552116277">
                                                      <w:marLeft w:val="0"/>
                                                      <w:marRight w:val="0"/>
                                                      <w:marTop w:val="0"/>
                                                      <w:marBottom w:val="0"/>
                                                      <w:divBdr>
                                                        <w:top w:val="none" w:sz="0" w:space="0" w:color="auto"/>
                                                        <w:left w:val="none" w:sz="0" w:space="0" w:color="auto"/>
                                                        <w:bottom w:val="none" w:sz="0" w:space="0" w:color="auto"/>
                                                        <w:right w:val="none" w:sz="0" w:space="0" w:color="auto"/>
                                                      </w:divBdr>
                                                    </w:div>
                                                    <w:div w:id="2039505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1902406">
                                              <w:marLeft w:val="0"/>
                                              <w:marRight w:val="0"/>
                                              <w:marTop w:val="0"/>
                                              <w:marBottom w:val="0"/>
                                              <w:divBdr>
                                                <w:top w:val="none" w:sz="0" w:space="0" w:color="auto"/>
                                                <w:left w:val="none" w:sz="0" w:space="0" w:color="auto"/>
                                                <w:bottom w:val="none" w:sz="0" w:space="0" w:color="auto"/>
                                                <w:right w:val="none" w:sz="0" w:space="0" w:color="auto"/>
                                              </w:divBdr>
                                              <w:divsChild>
                                                <w:div w:id="1119253050">
                                                  <w:marLeft w:val="0"/>
                                                  <w:marRight w:val="0"/>
                                                  <w:marTop w:val="0"/>
                                                  <w:marBottom w:val="0"/>
                                                  <w:divBdr>
                                                    <w:top w:val="none" w:sz="0" w:space="0" w:color="auto"/>
                                                    <w:left w:val="none" w:sz="0" w:space="0" w:color="auto"/>
                                                    <w:bottom w:val="none" w:sz="0" w:space="0" w:color="auto"/>
                                                    <w:right w:val="none" w:sz="0" w:space="0" w:color="auto"/>
                                                  </w:divBdr>
                                                  <w:divsChild>
                                                    <w:div w:id="562299035">
                                                      <w:marLeft w:val="0"/>
                                                      <w:marRight w:val="0"/>
                                                      <w:marTop w:val="0"/>
                                                      <w:marBottom w:val="0"/>
                                                      <w:divBdr>
                                                        <w:top w:val="none" w:sz="0" w:space="0" w:color="auto"/>
                                                        <w:left w:val="none" w:sz="0" w:space="0" w:color="auto"/>
                                                        <w:bottom w:val="none" w:sz="0" w:space="0" w:color="auto"/>
                                                        <w:right w:val="none" w:sz="0" w:space="0" w:color="auto"/>
                                                      </w:divBdr>
                                                    </w:div>
                                                    <w:div w:id="1373270309">
                                                      <w:marLeft w:val="0"/>
                                                      <w:marRight w:val="0"/>
                                                      <w:marTop w:val="0"/>
                                                      <w:marBottom w:val="0"/>
                                                      <w:divBdr>
                                                        <w:top w:val="none" w:sz="0" w:space="0" w:color="auto"/>
                                                        <w:left w:val="none" w:sz="0" w:space="0" w:color="auto"/>
                                                        <w:bottom w:val="none" w:sz="0" w:space="0" w:color="auto"/>
                                                        <w:right w:val="none" w:sz="0" w:space="0" w:color="auto"/>
                                                      </w:divBdr>
                                                    </w:div>
                                                    <w:div w:id="2097507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6857035">
                                              <w:marLeft w:val="0"/>
                                              <w:marRight w:val="0"/>
                                              <w:marTop w:val="0"/>
                                              <w:marBottom w:val="0"/>
                                              <w:divBdr>
                                                <w:top w:val="none" w:sz="0" w:space="0" w:color="auto"/>
                                                <w:left w:val="none" w:sz="0" w:space="0" w:color="auto"/>
                                                <w:bottom w:val="none" w:sz="0" w:space="0" w:color="auto"/>
                                                <w:right w:val="none" w:sz="0" w:space="0" w:color="auto"/>
                                              </w:divBdr>
                                              <w:divsChild>
                                                <w:div w:id="1928225974">
                                                  <w:marLeft w:val="0"/>
                                                  <w:marRight w:val="0"/>
                                                  <w:marTop w:val="0"/>
                                                  <w:marBottom w:val="0"/>
                                                  <w:divBdr>
                                                    <w:top w:val="none" w:sz="0" w:space="0" w:color="auto"/>
                                                    <w:left w:val="none" w:sz="0" w:space="0" w:color="auto"/>
                                                    <w:bottom w:val="none" w:sz="0" w:space="0" w:color="auto"/>
                                                    <w:right w:val="none" w:sz="0" w:space="0" w:color="auto"/>
                                                  </w:divBdr>
                                                  <w:divsChild>
                                                    <w:div w:id="1226837106">
                                                      <w:marLeft w:val="0"/>
                                                      <w:marRight w:val="0"/>
                                                      <w:marTop w:val="0"/>
                                                      <w:marBottom w:val="0"/>
                                                      <w:divBdr>
                                                        <w:top w:val="none" w:sz="0" w:space="0" w:color="auto"/>
                                                        <w:left w:val="none" w:sz="0" w:space="0" w:color="auto"/>
                                                        <w:bottom w:val="none" w:sz="0" w:space="0" w:color="auto"/>
                                                        <w:right w:val="none" w:sz="0" w:space="0" w:color="auto"/>
                                                      </w:divBdr>
                                                    </w:div>
                                                    <w:div w:id="1567448974">
                                                      <w:marLeft w:val="0"/>
                                                      <w:marRight w:val="0"/>
                                                      <w:marTop w:val="0"/>
                                                      <w:marBottom w:val="0"/>
                                                      <w:divBdr>
                                                        <w:top w:val="none" w:sz="0" w:space="0" w:color="auto"/>
                                                        <w:left w:val="none" w:sz="0" w:space="0" w:color="auto"/>
                                                        <w:bottom w:val="none" w:sz="0" w:space="0" w:color="auto"/>
                                                        <w:right w:val="none" w:sz="0" w:space="0" w:color="auto"/>
                                                      </w:divBdr>
                                                    </w:div>
                                                    <w:div w:id="1984654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44567">
                                              <w:marLeft w:val="0"/>
                                              <w:marRight w:val="0"/>
                                              <w:marTop w:val="0"/>
                                              <w:marBottom w:val="0"/>
                                              <w:divBdr>
                                                <w:top w:val="none" w:sz="0" w:space="0" w:color="auto"/>
                                                <w:left w:val="none" w:sz="0" w:space="0" w:color="auto"/>
                                                <w:bottom w:val="none" w:sz="0" w:space="0" w:color="auto"/>
                                                <w:right w:val="none" w:sz="0" w:space="0" w:color="auto"/>
                                              </w:divBdr>
                                              <w:divsChild>
                                                <w:div w:id="1766225991">
                                                  <w:marLeft w:val="0"/>
                                                  <w:marRight w:val="0"/>
                                                  <w:marTop w:val="0"/>
                                                  <w:marBottom w:val="0"/>
                                                  <w:divBdr>
                                                    <w:top w:val="none" w:sz="0" w:space="0" w:color="auto"/>
                                                    <w:left w:val="none" w:sz="0" w:space="0" w:color="auto"/>
                                                    <w:bottom w:val="none" w:sz="0" w:space="0" w:color="auto"/>
                                                    <w:right w:val="none" w:sz="0" w:space="0" w:color="auto"/>
                                                  </w:divBdr>
                                                  <w:divsChild>
                                                    <w:div w:id="342516609">
                                                      <w:marLeft w:val="0"/>
                                                      <w:marRight w:val="0"/>
                                                      <w:marTop w:val="0"/>
                                                      <w:marBottom w:val="0"/>
                                                      <w:divBdr>
                                                        <w:top w:val="none" w:sz="0" w:space="0" w:color="auto"/>
                                                        <w:left w:val="none" w:sz="0" w:space="0" w:color="auto"/>
                                                        <w:bottom w:val="none" w:sz="0" w:space="0" w:color="auto"/>
                                                        <w:right w:val="none" w:sz="0" w:space="0" w:color="auto"/>
                                                      </w:divBdr>
                                                    </w:div>
                                                    <w:div w:id="1445806942">
                                                      <w:marLeft w:val="0"/>
                                                      <w:marRight w:val="0"/>
                                                      <w:marTop w:val="0"/>
                                                      <w:marBottom w:val="0"/>
                                                      <w:divBdr>
                                                        <w:top w:val="none" w:sz="0" w:space="0" w:color="auto"/>
                                                        <w:left w:val="none" w:sz="0" w:space="0" w:color="auto"/>
                                                        <w:bottom w:val="none" w:sz="0" w:space="0" w:color="auto"/>
                                                        <w:right w:val="none" w:sz="0" w:space="0" w:color="auto"/>
                                                      </w:divBdr>
                                                    </w:div>
                                                    <w:div w:id="21436962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70594814">
                                              <w:marLeft w:val="0"/>
                                              <w:marRight w:val="0"/>
                                              <w:marTop w:val="0"/>
                                              <w:marBottom w:val="0"/>
                                              <w:divBdr>
                                                <w:top w:val="none" w:sz="0" w:space="0" w:color="auto"/>
                                                <w:left w:val="none" w:sz="0" w:space="0" w:color="auto"/>
                                                <w:bottom w:val="none" w:sz="0" w:space="0" w:color="auto"/>
                                                <w:right w:val="none" w:sz="0" w:space="0" w:color="auto"/>
                                              </w:divBdr>
                                              <w:divsChild>
                                                <w:div w:id="19361662">
                                                  <w:marLeft w:val="0"/>
                                                  <w:marRight w:val="0"/>
                                                  <w:marTop w:val="0"/>
                                                  <w:marBottom w:val="0"/>
                                                  <w:divBdr>
                                                    <w:top w:val="none" w:sz="0" w:space="0" w:color="auto"/>
                                                    <w:left w:val="none" w:sz="0" w:space="0" w:color="auto"/>
                                                    <w:bottom w:val="none" w:sz="0" w:space="0" w:color="auto"/>
                                                    <w:right w:val="none" w:sz="0" w:space="0" w:color="auto"/>
                                                  </w:divBdr>
                                                </w:div>
                                                <w:div w:id="2125420360">
                                                  <w:marLeft w:val="0"/>
                                                  <w:marRight w:val="0"/>
                                                  <w:marTop w:val="0"/>
                                                  <w:marBottom w:val="0"/>
                                                  <w:divBdr>
                                                    <w:top w:val="none" w:sz="0" w:space="0" w:color="auto"/>
                                                    <w:left w:val="none" w:sz="0" w:space="0" w:color="auto"/>
                                                    <w:bottom w:val="none" w:sz="0" w:space="0" w:color="auto"/>
                                                    <w:right w:val="none" w:sz="0" w:space="0" w:color="auto"/>
                                                  </w:divBdr>
                                                  <w:divsChild>
                                                    <w:div w:id="666516079">
                                                      <w:marLeft w:val="0"/>
                                                      <w:marRight w:val="0"/>
                                                      <w:marTop w:val="0"/>
                                                      <w:marBottom w:val="0"/>
                                                      <w:divBdr>
                                                        <w:top w:val="none" w:sz="0" w:space="0" w:color="auto"/>
                                                        <w:left w:val="none" w:sz="0" w:space="0" w:color="auto"/>
                                                        <w:bottom w:val="none" w:sz="0" w:space="0" w:color="auto"/>
                                                        <w:right w:val="none" w:sz="0" w:space="0" w:color="auto"/>
                                                      </w:divBdr>
                                                    </w:div>
                                                    <w:div w:id="1156339338">
                                                      <w:marLeft w:val="0"/>
                                                      <w:marRight w:val="0"/>
                                                      <w:marTop w:val="0"/>
                                                      <w:marBottom w:val="0"/>
                                                      <w:divBdr>
                                                        <w:top w:val="none" w:sz="0" w:space="0" w:color="auto"/>
                                                        <w:left w:val="none" w:sz="0" w:space="0" w:color="auto"/>
                                                        <w:bottom w:val="none" w:sz="0" w:space="0" w:color="auto"/>
                                                        <w:right w:val="none" w:sz="0" w:space="0" w:color="auto"/>
                                                      </w:divBdr>
                                                      <w:divsChild>
                                                        <w:div w:id="472135509">
                                                          <w:marLeft w:val="0"/>
                                                          <w:marRight w:val="0"/>
                                                          <w:marTop w:val="0"/>
                                                          <w:marBottom w:val="0"/>
                                                          <w:divBdr>
                                                            <w:top w:val="none" w:sz="0" w:space="0" w:color="auto"/>
                                                            <w:left w:val="none" w:sz="0" w:space="0" w:color="auto"/>
                                                            <w:bottom w:val="none" w:sz="0" w:space="0" w:color="auto"/>
                                                            <w:right w:val="none" w:sz="0" w:space="0" w:color="auto"/>
                                                          </w:divBdr>
                                                        </w:div>
                                                      </w:divsChild>
                                                    </w:div>
                                                    <w:div w:id="1343125525">
                                                      <w:marLeft w:val="0"/>
                                                      <w:marRight w:val="0"/>
                                                      <w:marTop w:val="0"/>
                                                      <w:marBottom w:val="0"/>
                                                      <w:divBdr>
                                                        <w:top w:val="none" w:sz="0" w:space="0" w:color="auto"/>
                                                        <w:left w:val="none" w:sz="0" w:space="0" w:color="auto"/>
                                                        <w:bottom w:val="none" w:sz="0" w:space="0" w:color="auto"/>
                                                        <w:right w:val="none" w:sz="0" w:space="0" w:color="auto"/>
                                                      </w:divBdr>
                                                    </w:div>
                                                    <w:div w:id="1457289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5991511">
                                              <w:marLeft w:val="0"/>
                                              <w:marRight w:val="0"/>
                                              <w:marTop w:val="0"/>
                                              <w:marBottom w:val="0"/>
                                              <w:divBdr>
                                                <w:top w:val="none" w:sz="0" w:space="0" w:color="auto"/>
                                                <w:left w:val="none" w:sz="0" w:space="0" w:color="auto"/>
                                                <w:bottom w:val="none" w:sz="0" w:space="0" w:color="auto"/>
                                                <w:right w:val="none" w:sz="0" w:space="0" w:color="auto"/>
                                              </w:divBdr>
                                              <w:divsChild>
                                                <w:div w:id="824248430">
                                                  <w:marLeft w:val="0"/>
                                                  <w:marRight w:val="0"/>
                                                  <w:marTop w:val="0"/>
                                                  <w:marBottom w:val="0"/>
                                                  <w:divBdr>
                                                    <w:top w:val="none" w:sz="0" w:space="0" w:color="auto"/>
                                                    <w:left w:val="none" w:sz="0" w:space="0" w:color="auto"/>
                                                    <w:bottom w:val="none" w:sz="0" w:space="0" w:color="auto"/>
                                                    <w:right w:val="none" w:sz="0" w:space="0" w:color="auto"/>
                                                  </w:divBdr>
                                                  <w:divsChild>
                                                    <w:div w:id="1100444114">
                                                      <w:marLeft w:val="0"/>
                                                      <w:marRight w:val="0"/>
                                                      <w:marTop w:val="0"/>
                                                      <w:marBottom w:val="0"/>
                                                      <w:divBdr>
                                                        <w:top w:val="none" w:sz="0" w:space="0" w:color="auto"/>
                                                        <w:left w:val="none" w:sz="0" w:space="0" w:color="auto"/>
                                                        <w:bottom w:val="none" w:sz="0" w:space="0" w:color="auto"/>
                                                        <w:right w:val="none" w:sz="0" w:space="0" w:color="auto"/>
                                                      </w:divBdr>
                                                    </w:div>
                                                    <w:div w:id="1227379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898190">
                                              <w:marLeft w:val="0"/>
                                              <w:marRight w:val="0"/>
                                              <w:marTop w:val="0"/>
                                              <w:marBottom w:val="0"/>
                                              <w:divBdr>
                                                <w:top w:val="none" w:sz="0" w:space="0" w:color="auto"/>
                                                <w:left w:val="none" w:sz="0" w:space="0" w:color="auto"/>
                                                <w:bottom w:val="none" w:sz="0" w:space="0" w:color="auto"/>
                                                <w:right w:val="none" w:sz="0" w:space="0" w:color="auto"/>
                                              </w:divBdr>
                                              <w:divsChild>
                                                <w:div w:id="741676640">
                                                  <w:marLeft w:val="0"/>
                                                  <w:marRight w:val="0"/>
                                                  <w:marTop w:val="0"/>
                                                  <w:marBottom w:val="0"/>
                                                  <w:divBdr>
                                                    <w:top w:val="none" w:sz="0" w:space="0" w:color="auto"/>
                                                    <w:left w:val="none" w:sz="0" w:space="0" w:color="auto"/>
                                                    <w:bottom w:val="none" w:sz="0" w:space="0" w:color="auto"/>
                                                    <w:right w:val="none" w:sz="0" w:space="0" w:color="auto"/>
                                                  </w:divBdr>
                                                  <w:divsChild>
                                                    <w:div w:id="345178667">
                                                      <w:marLeft w:val="0"/>
                                                      <w:marRight w:val="0"/>
                                                      <w:marTop w:val="0"/>
                                                      <w:marBottom w:val="0"/>
                                                      <w:divBdr>
                                                        <w:top w:val="none" w:sz="0" w:space="0" w:color="auto"/>
                                                        <w:left w:val="none" w:sz="0" w:space="0" w:color="auto"/>
                                                        <w:bottom w:val="none" w:sz="0" w:space="0" w:color="auto"/>
                                                        <w:right w:val="none" w:sz="0" w:space="0" w:color="auto"/>
                                                      </w:divBdr>
                                                    </w:div>
                                                    <w:div w:id="566762895">
                                                      <w:marLeft w:val="0"/>
                                                      <w:marRight w:val="0"/>
                                                      <w:marTop w:val="0"/>
                                                      <w:marBottom w:val="0"/>
                                                      <w:divBdr>
                                                        <w:top w:val="none" w:sz="0" w:space="0" w:color="auto"/>
                                                        <w:left w:val="none" w:sz="0" w:space="0" w:color="auto"/>
                                                        <w:bottom w:val="none" w:sz="0" w:space="0" w:color="auto"/>
                                                        <w:right w:val="none" w:sz="0" w:space="0" w:color="auto"/>
                                                      </w:divBdr>
                                                    </w:div>
                                                    <w:div w:id="1291211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116452">
                                              <w:marLeft w:val="0"/>
                                              <w:marRight w:val="0"/>
                                              <w:marTop w:val="0"/>
                                              <w:marBottom w:val="0"/>
                                              <w:divBdr>
                                                <w:top w:val="none" w:sz="0" w:space="0" w:color="auto"/>
                                                <w:left w:val="none" w:sz="0" w:space="0" w:color="auto"/>
                                                <w:bottom w:val="none" w:sz="0" w:space="0" w:color="auto"/>
                                                <w:right w:val="none" w:sz="0" w:space="0" w:color="auto"/>
                                              </w:divBdr>
                                              <w:divsChild>
                                                <w:div w:id="345179586">
                                                  <w:marLeft w:val="0"/>
                                                  <w:marRight w:val="0"/>
                                                  <w:marTop w:val="0"/>
                                                  <w:marBottom w:val="0"/>
                                                  <w:divBdr>
                                                    <w:top w:val="none" w:sz="0" w:space="0" w:color="auto"/>
                                                    <w:left w:val="none" w:sz="0" w:space="0" w:color="auto"/>
                                                    <w:bottom w:val="none" w:sz="0" w:space="0" w:color="auto"/>
                                                    <w:right w:val="none" w:sz="0" w:space="0" w:color="auto"/>
                                                  </w:divBdr>
                                                  <w:divsChild>
                                                    <w:div w:id="987634147">
                                                      <w:marLeft w:val="0"/>
                                                      <w:marRight w:val="0"/>
                                                      <w:marTop w:val="0"/>
                                                      <w:marBottom w:val="0"/>
                                                      <w:divBdr>
                                                        <w:top w:val="none" w:sz="0" w:space="0" w:color="auto"/>
                                                        <w:left w:val="none" w:sz="0" w:space="0" w:color="auto"/>
                                                        <w:bottom w:val="none" w:sz="0" w:space="0" w:color="auto"/>
                                                        <w:right w:val="none" w:sz="0" w:space="0" w:color="auto"/>
                                                      </w:divBdr>
                                                    </w:div>
                                                    <w:div w:id="1132094502">
                                                      <w:marLeft w:val="0"/>
                                                      <w:marRight w:val="0"/>
                                                      <w:marTop w:val="0"/>
                                                      <w:marBottom w:val="0"/>
                                                      <w:divBdr>
                                                        <w:top w:val="none" w:sz="0" w:space="0" w:color="auto"/>
                                                        <w:left w:val="none" w:sz="0" w:space="0" w:color="auto"/>
                                                        <w:bottom w:val="none" w:sz="0" w:space="0" w:color="auto"/>
                                                        <w:right w:val="none" w:sz="0" w:space="0" w:color="auto"/>
                                                      </w:divBdr>
                                                    </w:div>
                                                    <w:div w:id="1637449497">
                                                      <w:marLeft w:val="0"/>
                                                      <w:marRight w:val="0"/>
                                                      <w:marTop w:val="0"/>
                                                      <w:marBottom w:val="0"/>
                                                      <w:divBdr>
                                                        <w:top w:val="none" w:sz="0" w:space="0" w:color="auto"/>
                                                        <w:left w:val="none" w:sz="0" w:space="0" w:color="auto"/>
                                                        <w:bottom w:val="none" w:sz="0" w:space="0" w:color="auto"/>
                                                        <w:right w:val="none" w:sz="0" w:space="0" w:color="auto"/>
                                                      </w:divBdr>
                                                      <w:divsChild>
                                                        <w:div w:id="657078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1640641">
                                                  <w:marLeft w:val="0"/>
                                                  <w:marRight w:val="0"/>
                                                  <w:marTop w:val="0"/>
                                                  <w:marBottom w:val="0"/>
                                                  <w:divBdr>
                                                    <w:top w:val="none" w:sz="0" w:space="0" w:color="auto"/>
                                                    <w:left w:val="none" w:sz="0" w:space="0" w:color="auto"/>
                                                    <w:bottom w:val="none" w:sz="0" w:space="0" w:color="auto"/>
                                                    <w:right w:val="none" w:sz="0" w:space="0" w:color="auto"/>
                                                  </w:divBdr>
                                                  <w:divsChild>
                                                    <w:div w:id="356472911">
                                                      <w:marLeft w:val="39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13279698">
      <w:bodyDiv w:val="1"/>
      <w:marLeft w:val="0"/>
      <w:marRight w:val="0"/>
      <w:marTop w:val="0"/>
      <w:marBottom w:val="0"/>
      <w:divBdr>
        <w:top w:val="none" w:sz="0" w:space="0" w:color="auto"/>
        <w:left w:val="none" w:sz="0" w:space="0" w:color="auto"/>
        <w:bottom w:val="none" w:sz="0" w:space="0" w:color="auto"/>
        <w:right w:val="none" w:sz="0" w:space="0" w:color="auto"/>
      </w:divBdr>
    </w:div>
    <w:div w:id="2123260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RAVELPLANS.COM.CO"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5.jpeg"/><Relationship Id="rId4" Type="http://schemas.openxmlformats.org/officeDocument/2006/relationships/settings" Target="settings.xml"/><Relationship Id="rId9" Type="http://schemas.openxmlformats.org/officeDocument/2006/relationships/image" Target="media/image4.jpe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7.png"/><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4E6C73F-B600-4E09-8251-60B526270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3227</Words>
  <Characters>17751</Characters>
  <Application>Microsoft Office Word</Application>
  <DocSecurity>0</DocSecurity>
  <Lines>147</Lines>
  <Paragraphs>41</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Hewlett-Packard Company</Company>
  <LinksUpToDate>false</LinksUpToDate>
  <CharactersWithSpaces>20937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Familia Guevara R</dc:creator>
  <cp:keywords/>
  <dc:description/>
  <cp:lastModifiedBy>TRAVEL PLANS</cp:lastModifiedBy>
  <cp:revision>2</cp:revision>
  <cp:lastPrinted>2017-08-04T16:09:00Z</cp:lastPrinted>
  <dcterms:created xsi:type="dcterms:W3CDTF">2024-11-25T15:46:00Z</dcterms:created>
  <dcterms:modified xsi:type="dcterms:W3CDTF">2024-11-25T15:46:00Z</dcterms:modified>
</cp:coreProperties>
</file>